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BFC9" w14:textId="448371F5" w:rsidR="00267A5C" w:rsidRPr="00683143" w:rsidRDefault="00536E58" w:rsidP="00CE4DAD">
      <w:pPr>
        <w:spacing w:line="240" w:lineRule="auto"/>
        <w:jc w:val="center"/>
        <w:rPr>
          <w:rFonts w:ascii="Gill Sans MT" w:hAnsi="Gill Sans MT" w:cs="TTE223C978t00"/>
          <w:sz w:val="56"/>
          <w:szCs w:val="56"/>
        </w:rPr>
      </w:pPr>
      <w:r w:rsidRPr="00683143">
        <w:rPr>
          <w:rFonts w:ascii="Gill Sans MT" w:hAnsi="Gill Sans MT" w:cs="TTE223C978t00"/>
          <w:sz w:val="56"/>
          <w:szCs w:val="56"/>
        </w:rPr>
        <w:t>The Vidda Foundation</w:t>
      </w:r>
    </w:p>
    <w:p w14:paraId="7993757B" w14:textId="2E27AACE" w:rsidR="00A02827" w:rsidRPr="00683143" w:rsidRDefault="00536E58" w:rsidP="00683143">
      <w:pPr>
        <w:spacing w:after="0" w:line="240" w:lineRule="auto"/>
        <w:jc w:val="center"/>
        <w:rPr>
          <w:rFonts w:ascii="Gill Sans MT" w:hAnsi="Gill Sans MT" w:cs="TTE223C978t00"/>
          <w:sz w:val="72"/>
          <w:szCs w:val="72"/>
        </w:rPr>
      </w:pPr>
      <w:r w:rsidRPr="00683143">
        <w:rPr>
          <w:rFonts w:ascii="Gill Sans MT" w:hAnsi="Gill Sans MT" w:cs="TTE223C978t00"/>
          <w:sz w:val="72"/>
          <w:szCs w:val="72"/>
        </w:rPr>
        <w:t>Final</w:t>
      </w:r>
      <w:r w:rsidR="00A02827" w:rsidRPr="00683143">
        <w:rPr>
          <w:rFonts w:ascii="Gill Sans MT" w:hAnsi="Gill Sans MT" w:cs="TTE223C978t00"/>
          <w:sz w:val="72"/>
          <w:szCs w:val="72"/>
        </w:rPr>
        <w:t xml:space="preserve"> Report Form</w:t>
      </w:r>
    </w:p>
    <w:p w14:paraId="146EB6FB" w14:textId="77777777" w:rsidR="00C669AA" w:rsidRPr="00683143" w:rsidRDefault="00C669AA" w:rsidP="0066215B">
      <w:pPr>
        <w:autoSpaceDE w:val="0"/>
        <w:autoSpaceDN w:val="0"/>
        <w:adjustRightInd w:val="0"/>
        <w:spacing w:after="0" w:line="276" w:lineRule="auto"/>
        <w:jc w:val="both"/>
        <w:rPr>
          <w:rFonts w:ascii="Gill Sans MT" w:hAnsi="Gill Sans MT" w:cs="TTE26F2390t00"/>
          <w:sz w:val="28"/>
          <w:szCs w:val="28"/>
        </w:rPr>
      </w:pPr>
    </w:p>
    <w:p w14:paraId="018A439A" w14:textId="39C45136" w:rsidR="00A02827" w:rsidRPr="00683143" w:rsidRDefault="00A02827" w:rsidP="0066215B">
      <w:pPr>
        <w:autoSpaceDE w:val="0"/>
        <w:autoSpaceDN w:val="0"/>
        <w:adjustRightInd w:val="0"/>
        <w:spacing w:after="0" w:line="276" w:lineRule="auto"/>
        <w:jc w:val="both"/>
        <w:rPr>
          <w:rFonts w:ascii="Gill Sans MT" w:hAnsi="Gill Sans MT" w:cs="TTE26F2390t00"/>
        </w:rPr>
      </w:pPr>
      <w:r w:rsidRPr="00683143">
        <w:rPr>
          <w:rFonts w:ascii="Gill Sans MT" w:hAnsi="Gill Sans MT" w:cs="TTE26F2390t00"/>
        </w:rPr>
        <w:t xml:space="preserve">The purpose of the Report Form is to </w:t>
      </w:r>
      <w:r w:rsidR="0066215B" w:rsidRPr="00683143">
        <w:rPr>
          <w:rFonts w:ascii="Gill Sans MT" w:hAnsi="Gill Sans MT" w:cs="TTE26F2390t00"/>
        </w:rPr>
        <w:t xml:space="preserve">help Vidda Foundation’s Trustees understand the activities and outcomes of your grant. </w:t>
      </w:r>
      <w:r w:rsidR="00C669AA" w:rsidRPr="00683143">
        <w:rPr>
          <w:rFonts w:ascii="Gill Sans MT" w:hAnsi="Gill Sans MT" w:cs="TTE26F2390t00"/>
        </w:rPr>
        <w:t xml:space="preserve">This form is now part of the proposal process. </w:t>
      </w:r>
      <w:r w:rsidR="00C669AA" w:rsidRPr="00683143">
        <w:rPr>
          <w:rFonts w:ascii="Gill Sans MT" w:hAnsi="Gill Sans MT" w:cs="TTE26F2390t00"/>
          <w:b/>
          <w:bCs/>
        </w:rPr>
        <w:t>Your application for funding will be considered incomplete without it.</w:t>
      </w:r>
      <w:r w:rsidR="00C669AA" w:rsidRPr="00683143">
        <w:rPr>
          <w:rFonts w:ascii="Gill Sans MT" w:hAnsi="Gill Sans MT" w:cs="TTE26F2390t00"/>
        </w:rPr>
        <w:t xml:space="preserve"> Please </w:t>
      </w:r>
      <w:r w:rsidR="00807ACC">
        <w:rPr>
          <w:rFonts w:ascii="Gill Sans MT" w:hAnsi="Gill Sans MT" w:cs="TTE26F2390t00"/>
        </w:rPr>
        <w:t>upload</w:t>
      </w:r>
      <w:r w:rsidR="00C669AA" w:rsidRPr="00683143">
        <w:rPr>
          <w:rFonts w:ascii="Gill Sans MT" w:hAnsi="Gill Sans MT" w:cs="TTE26F2390t00"/>
        </w:rPr>
        <w:t xml:space="preserve"> this form</w:t>
      </w:r>
      <w:r w:rsidR="00593251">
        <w:rPr>
          <w:rFonts w:ascii="Gill Sans MT" w:hAnsi="Gill Sans MT" w:cs="TTE26F2390t00"/>
        </w:rPr>
        <w:t xml:space="preserve"> along</w:t>
      </w:r>
      <w:r w:rsidR="00C669AA" w:rsidRPr="00683143">
        <w:rPr>
          <w:rFonts w:ascii="Gill Sans MT" w:hAnsi="Gill Sans MT" w:cs="TTE26F2390t00"/>
        </w:rPr>
        <w:t xml:space="preserve"> with your grant proposal </w:t>
      </w:r>
      <w:r w:rsidR="00593251">
        <w:rPr>
          <w:rFonts w:ascii="Gill Sans MT" w:hAnsi="Gill Sans MT" w:cs="TTE26F2390t00"/>
        </w:rPr>
        <w:t>via</w:t>
      </w:r>
      <w:r w:rsidR="00807ACC">
        <w:rPr>
          <w:rFonts w:ascii="Gill Sans MT" w:hAnsi="Gill Sans MT" w:cs="TTE26F2390t00"/>
        </w:rPr>
        <w:t xml:space="preserve"> the Information Upload </w:t>
      </w:r>
      <w:r w:rsidR="00593251">
        <w:rPr>
          <w:rFonts w:ascii="Gill Sans MT" w:hAnsi="Gill Sans MT" w:cs="TTE26F2390t00"/>
        </w:rPr>
        <w:t>link</w:t>
      </w:r>
      <w:r w:rsidR="00807ACC">
        <w:rPr>
          <w:rFonts w:ascii="Gill Sans MT" w:hAnsi="Gill Sans MT" w:cs="TTE26F2390t00"/>
        </w:rPr>
        <w:t xml:space="preserve"> at </w:t>
      </w:r>
      <w:hyperlink r:id="rId8" w:history="1">
        <w:r w:rsidR="00593251" w:rsidRPr="007A1586">
          <w:rPr>
            <w:rStyle w:val="Hyperlink"/>
            <w:rFonts w:ascii="Gill Sans MT" w:hAnsi="Gill Sans MT" w:cs="TTE26F2390t00"/>
          </w:rPr>
          <w:t>https://www.vidda.org</w:t>
        </w:r>
      </w:hyperlink>
      <w:r w:rsidR="00807ACC">
        <w:rPr>
          <w:rFonts w:ascii="Gill Sans MT" w:hAnsi="Gill Sans MT" w:cs="TTE26F2390t00"/>
        </w:rPr>
        <w:t xml:space="preserve">. If you have any questions about the process, please contact </w:t>
      </w:r>
      <w:hyperlink r:id="rId9" w:history="1">
        <w:r w:rsidR="00807ACC" w:rsidRPr="005965BE">
          <w:rPr>
            <w:rStyle w:val="Hyperlink"/>
            <w:rFonts w:ascii="Gill Sans MT" w:hAnsi="Gill Sans MT" w:cs="TTE26F2390t00"/>
          </w:rPr>
          <w:t>grants@vidda.org</w:t>
        </w:r>
      </w:hyperlink>
      <w:r w:rsidR="00807ACC">
        <w:rPr>
          <w:rFonts w:ascii="Gill Sans MT" w:hAnsi="Gill Sans MT" w:cs="TTE26F2390t00"/>
        </w:rPr>
        <w:t xml:space="preserve">. </w:t>
      </w:r>
    </w:p>
    <w:p w14:paraId="30501941" w14:textId="77777777" w:rsidR="00670EEE" w:rsidRPr="00683143" w:rsidRDefault="00670EEE" w:rsidP="00683143">
      <w:pPr>
        <w:pStyle w:val="ListParagraph"/>
        <w:autoSpaceDE w:val="0"/>
        <w:autoSpaceDN w:val="0"/>
        <w:adjustRightInd w:val="0"/>
        <w:spacing w:after="0" w:line="276" w:lineRule="auto"/>
        <w:ind w:left="0"/>
        <w:rPr>
          <w:rFonts w:ascii="Gill Sans MT" w:hAnsi="Gill Sans MT" w:cs="TTE26F2390t00"/>
        </w:rPr>
      </w:pPr>
    </w:p>
    <w:p w14:paraId="0BE58FD6" w14:textId="65E2C455" w:rsidR="00142C99" w:rsidRDefault="00A02827" w:rsidP="000C2C86">
      <w:pPr>
        <w:autoSpaceDE w:val="0"/>
        <w:autoSpaceDN w:val="0"/>
        <w:adjustRightInd w:val="0"/>
        <w:spacing w:after="0" w:line="276" w:lineRule="auto"/>
        <w:jc w:val="center"/>
        <w:rPr>
          <w:rFonts w:ascii="Gill Sans MT" w:hAnsi="Gill Sans MT" w:cs="TTE223C978t00"/>
          <w:b/>
          <w:sz w:val="36"/>
          <w:szCs w:val="36"/>
        </w:rPr>
      </w:pPr>
      <w:r w:rsidRPr="00A02827">
        <w:rPr>
          <w:rFonts w:ascii="Gill Sans MT" w:hAnsi="Gill Sans MT" w:cs="TTE223C978t00"/>
          <w:b/>
          <w:sz w:val="36"/>
          <w:szCs w:val="36"/>
        </w:rPr>
        <w:t>Instructions</w:t>
      </w:r>
    </w:p>
    <w:p w14:paraId="4792EE89" w14:textId="77777777" w:rsidR="00683143" w:rsidRPr="00A02827" w:rsidRDefault="00683143" w:rsidP="000C2C86">
      <w:pPr>
        <w:autoSpaceDE w:val="0"/>
        <w:autoSpaceDN w:val="0"/>
        <w:adjustRightInd w:val="0"/>
        <w:spacing w:after="0" w:line="276" w:lineRule="auto"/>
        <w:jc w:val="center"/>
        <w:rPr>
          <w:rFonts w:ascii="Gill Sans MT" w:hAnsi="Gill Sans MT" w:cs="TTE223C978t00"/>
          <w:b/>
          <w:sz w:val="36"/>
          <w:szCs w:val="36"/>
        </w:rPr>
      </w:pPr>
    </w:p>
    <w:p w14:paraId="707BB8AF" w14:textId="13738CAB" w:rsidR="0066215B" w:rsidRDefault="006C7081" w:rsidP="0066215B">
      <w:pPr>
        <w:autoSpaceDE w:val="0"/>
        <w:autoSpaceDN w:val="0"/>
        <w:adjustRightInd w:val="0"/>
        <w:spacing w:after="0" w:line="276" w:lineRule="auto"/>
        <w:rPr>
          <w:rFonts w:ascii="Gill Sans MT" w:hAnsi="Gill Sans MT" w:cs="TTE26F2390t00"/>
          <w:sz w:val="24"/>
          <w:szCs w:val="24"/>
        </w:rPr>
      </w:pPr>
      <w:r>
        <w:rPr>
          <w:rFonts w:ascii="Gill Sans MT" w:hAnsi="Gill Sans MT" w:cs="TTE26F2390t00"/>
          <w:sz w:val="24"/>
          <w:szCs w:val="24"/>
        </w:rPr>
        <w:t>Grantees may choose to complete the form below or format their own Word document. Both allow for copy-paste from existing reports to other funders. Regardless of approach, w</w:t>
      </w:r>
      <w:r w:rsidR="0066215B">
        <w:rPr>
          <w:rFonts w:ascii="Gill Sans MT" w:hAnsi="Gill Sans MT" w:cs="TTE26F2390t00"/>
          <w:sz w:val="24"/>
          <w:szCs w:val="24"/>
        </w:rPr>
        <w:t>e request that all grantees please:</w:t>
      </w:r>
    </w:p>
    <w:p w14:paraId="52E839A3" w14:textId="77777777" w:rsidR="00683143" w:rsidRPr="0066215B" w:rsidRDefault="00683143" w:rsidP="0066215B">
      <w:pPr>
        <w:autoSpaceDE w:val="0"/>
        <w:autoSpaceDN w:val="0"/>
        <w:adjustRightInd w:val="0"/>
        <w:spacing w:after="0" w:line="276" w:lineRule="auto"/>
        <w:rPr>
          <w:rFonts w:ascii="Gill Sans MT" w:hAnsi="Gill Sans MT" w:cs="TTE26F2390t00"/>
          <w:sz w:val="24"/>
          <w:szCs w:val="24"/>
        </w:rPr>
      </w:pPr>
    </w:p>
    <w:p w14:paraId="00CBACB8" w14:textId="4B9CB3F0" w:rsidR="00A02827" w:rsidRPr="00A02827" w:rsidRDefault="0066215B" w:rsidP="008F538F">
      <w:pPr>
        <w:pStyle w:val="ListParagraph"/>
        <w:numPr>
          <w:ilvl w:val="0"/>
          <w:numId w:val="17"/>
        </w:numPr>
        <w:tabs>
          <w:tab w:val="left" w:pos="720"/>
        </w:tabs>
        <w:autoSpaceDE w:val="0"/>
        <w:autoSpaceDN w:val="0"/>
        <w:adjustRightInd w:val="0"/>
        <w:spacing w:after="240" w:line="240" w:lineRule="auto"/>
        <w:ind w:left="1080" w:hanging="720"/>
        <w:contextualSpacing w:val="0"/>
        <w:rPr>
          <w:rFonts w:ascii="Gill Sans MT" w:hAnsi="Gill Sans MT" w:cs="TTE26F2390t00"/>
          <w:sz w:val="24"/>
          <w:szCs w:val="24"/>
        </w:rPr>
      </w:pPr>
      <w:r>
        <w:rPr>
          <w:rFonts w:ascii="Gill Sans MT" w:hAnsi="Gill Sans MT" w:cs="TTE26F2390t00"/>
          <w:sz w:val="24"/>
          <w:szCs w:val="24"/>
        </w:rPr>
        <w:t>T</w:t>
      </w:r>
      <w:r w:rsidR="00A02827" w:rsidRPr="00A02827">
        <w:rPr>
          <w:rFonts w:ascii="Gill Sans MT" w:hAnsi="Gill Sans MT" w:cs="TTE26F2390t00"/>
          <w:sz w:val="24"/>
          <w:szCs w:val="24"/>
        </w:rPr>
        <w:t>ype and single-space all reports.</w:t>
      </w:r>
    </w:p>
    <w:p w14:paraId="66789462" w14:textId="25B4B987" w:rsidR="0066215B" w:rsidRPr="00A02827" w:rsidRDefault="0066215B" w:rsidP="008F538F">
      <w:pPr>
        <w:pStyle w:val="ListParagraph"/>
        <w:numPr>
          <w:ilvl w:val="0"/>
          <w:numId w:val="17"/>
        </w:numPr>
        <w:tabs>
          <w:tab w:val="left" w:pos="720"/>
        </w:tabs>
        <w:autoSpaceDE w:val="0"/>
        <w:autoSpaceDN w:val="0"/>
        <w:adjustRightInd w:val="0"/>
        <w:spacing w:after="240" w:line="240" w:lineRule="auto"/>
        <w:ind w:left="1080" w:hanging="720"/>
        <w:contextualSpacing w:val="0"/>
        <w:rPr>
          <w:rFonts w:ascii="Gill Sans MT" w:hAnsi="Gill Sans MT" w:cs="TTE26F2390t00"/>
          <w:sz w:val="24"/>
          <w:szCs w:val="24"/>
        </w:rPr>
      </w:pPr>
      <w:r>
        <w:rPr>
          <w:rFonts w:ascii="Gill Sans MT" w:hAnsi="Gill Sans MT" w:cs="TTE26F2390t00"/>
          <w:sz w:val="24"/>
          <w:szCs w:val="24"/>
        </w:rPr>
        <w:t>U</w:t>
      </w:r>
      <w:r w:rsidRPr="00A02827">
        <w:rPr>
          <w:rFonts w:ascii="Gill Sans MT" w:hAnsi="Gill Sans MT" w:cs="TTE26F2390t00"/>
          <w:sz w:val="24"/>
          <w:szCs w:val="24"/>
        </w:rPr>
        <w:t>se headings as provided.</w:t>
      </w:r>
    </w:p>
    <w:p w14:paraId="20ADD1DF" w14:textId="20B19F59" w:rsidR="00A02827" w:rsidRDefault="0066215B" w:rsidP="008F538F">
      <w:pPr>
        <w:pStyle w:val="ListParagraph"/>
        <w:numPr>
          <w:ilvl w:val="0"/>
          <w:numId w:val="17"/>
        </w:numPr>
        <w:tabs>
          <w:tab w:val="left" w:pos="720"/>
        </w:tabs>
        <w:autoSpaceDE w:val="0"/>
        <w:autoSpaceDN w:val="0"/>
        <w:adjustRightInd w:val="0"/>
        <w:spacing w:after="240" w:line="240" w:lineRule="auto"/>
        <w:ind w:left="1080" w:hanging="720"/>
        <w:contextualSpacing w:val="0"/>
        <w:rPr>
          <w:rFonts w:ascii="Gill Sans MT" w:hAnsi="Gill Sans MT" w:cs="TTE26F2390t00"/>
          <w:sz w:val="24"/>
          <w:szCs w:val="24"/>
        </w:rPr>
      </w:pPr>
      <w:r>
        <w:rPr>
          <w:rFonts w:ascii="Gill Sans MT" w:hAnsi="Gill Sans MT" w:cs="TTE26F2390t00"/>
          <w:sz w:val="24"/>
          <w:szCs w:val="24"/>
        </w:rPr>
        <w:t>A</w:t>
      </w:r>
      <w:r w:rsidR="00A02827" w:rsidRPr="00A02827">
        <w:rPr>
          <w:rFonts w:ascii="Gill Sans MT" w:hAnsi="Gill Sans MT" w:cs="TTE26F2390t00"/>
          <w:sz w:val="24"/>
          <w:szCs w:val="24"/>
        </w:rPr>
        <w:t>nswer all questions in the order listed.</w:t>
      </w:r>
      <w:r>
        <w:rPr>
          <w:rFonts w:ascii="Gill Sans MT" w:hAnsi="Gill Sans MT" w:cs="TTE26F2390t00"/>
          <w:sz w:val="24"/>
          <w:szCs w:val="24"/>
        </w:rPr>
        <w:t xml:space="preserve"> If a question does not apply, please respond “NA” or “Not Applicable”.</w:t>
      </w:r>
    </w:p>
    <w:p w14:paraId="043DEE32" w14:textId="631C4DE2" w:rsidR="0066215B" w:rsidRDefault="006C7081" w:rsidP="008F538F">
      <w:pPr>
        <w:pStyle w:val="ListParagraph"/>
        <w:numPr>
          <w:ilvl w:val="0"/>
          <w:numId w:val="17"/>
        </w:numPr>
        <w:tabs>
          <w:tab w:val="left" w:pos="720"/>
        </w:tabs>
        <w:autoSpaceDE w:val="0"/>
        <w:autoSpaceDN w:val="0"/>
        <w:adjustRightInd w:val="0"/>
        <w:spacing w:after="240" w:line="240" w:lineRule="auto"/>
        <w:ind w:left="1080" w:hanging="720"/>
        <w:contextualSpacing w:val="0"/>
        <w:rPr>
          <w:rFonts w:ascii="Gill Sans MT" w:hAnsi="Gill Sans MT" w:cs="TTE26F2390t00"/>
          <w:sz w:val="24"/>
          <w:szCs w:val="24"/>
        </w:rPr>
      </w:pPr>
      <w:r>
        <w:rPr>
          <w:rFonts w:ascii="Gill Sans MT" w:hAnsi="Gill Sans MT" w:cs="TTE26F2390t00"/>
          <w:sz w:val="24"/>
          <w:szCs w:val="24"/>
        </w:rPr>
        <w:t xml:space="preserve">Indicate if information is being provided in a separate attachment </w:t>
      </w:r>
      <w:r w:rsidR="0066215B">
        <w:rPr>
          <w:rFonts w:ascii="Gill Sans MT" w:hAnsi="Gill Sans MT" w:cs="TTE26F2390t00"/>
          <w:sz w:val="24"/>
          <w:szCs w:val="24"/>
        </w:rPr>
        <w:t>(e.g. budgets or financial statements). If requested attachments are not available, please include an explanation.</w:t>
      </w:r>
    </w:p>
    <w:p w14:paraId="6753F568" w14:textId="10576810" w:rsidR="00C669AA" w:rsidRPr="00A02827" w:rsidRDefault="00C669AA" w:rsidP="008F538F">
      <w:pPr>
        <w:pStyle w:val="ListParagraph"/>
        <w:numPr>
          <w:ilvl w:val="0"/>
          <w:numId w:val="17"/>
        </w:numPr>
        <w:tabs>
          <w:tab w:val="left" w:pos="720"/>
        </w:tabs>
        <w:autoSpaceDE w:val="0"/>
        <w:autoSpaceDN w:val="0"/>
        <w:adjustRightInd w:val="0"/>
        <w:spacing w:after="240" w:line="240" w:lineRule="auto"/>
        <w:ind w:left="1080" w:hanging="720"/>
        <w:contextualSpacing w:val="0"/>
        <w:rPr>
          <w:rFonts w:ascii="Gill Sans MT" w:hAnsi="Gill Sans MT" w:cs="TTE26F2390t00"/>
          <w:sz w:val="24"/>
          <w:szCs w:val="24"/>
        </w:rPr>
      </w:pPr>
      <w:r>
        <w:rPr>
          <w:rFonts w:ascii="Gill Sans MT" w:hAnsi="Gill Sans MT" w:cs="TTE26F2390t00"/>
          <w:sz w:val="24"/>
          <w:szCs w:val="24"/>
        </w:rPr>
        <w:t>Use as much space as need</w:t>
      </w:r>
      <w:r w:rsidR="006C7081">
        <w:rPr>
          <w:rFonts w:ascii="Gill Sans MT" w:hAnsi="Gill Sans MT" w:cs="TTE26F2390t00"/>
          <w:sz w:val="24"/>
          <w:szCs w:val="24"/>
        </w:rPr>
        <w:t>ed</w:t>
      </w:r>
      <w:r>
        <w:rPr>
          <w:rFonts w:ascii="Gill Sans MT" w:hAnsi="Gill Sans MT" w:cs="TTE26F2390t00"/>
          <w:sz w:val="24"/>
          <w:szCs w:val="24"/>
        </w:rPr>
        <w:t>, while being as concise as possible.</w:t>
      </w:r>
    </w:p>
    <w:p w14:paraId="290C556D" w14:textId="77777777" w:rsidR="00142C99" w:rsidRDefault="00142C99" w:rsidP="00CE4DAD">
      <w:pPr>
        <w:autoSpaceDE w:val="0"/>
        <w:autoSpaceDN w:val="0"/>
        <w:adjustRightInd w:val="0"/>
        <w:spacing w:after="0" w:line="240" w:lineRule="auto"/>
        <w:rPr>
          <w:rFonts w:ascii="Gill Sans MT" w:hAnsi="Gill Sans MT" w:cs="TTE26F2390t00"/>
          <w:b/>
          <w:sz w:val="24"/>
          <w:szCs w:val="24"/>
        </w:rPr>
      </w:pPr>
    </w:p>
    <w:p w14:paraId="593600ED" w14:textId="77777777" w:rsidR="00670EEE" w:rsidRDefault="00670EEE" w:rsidP="00CE4DAD">
      <w:pPr>
        <w:autoSpaceDE w:val="0"/>
        <w:autoSpaceDN w:val="0"/>
        <w:adjustRightInd w:val="0"/>
        <w:spacing w:after="0" w:line="240" w:lineRule="auto"/>
        <w:rPr>
          <w:rFonts w:ascii="Gill Sans MT" w:hAnsi="Gill Sans MT" w:cs="TTE26F2390t00"/>
          <w:b/>
          <w:sz w:val="24"/>
          <w:szCs w:val="24"/>
        </w:rPr>
      </w:pPr>
    </w:p>
    <w:p w14:paraId="07CE6522" w14:textId="77777777" w:rsidR="00CE4DAD" w:rsidRDefault="00CE4DAD">
      <w:pPr>
        <w:rPr>
          <w:rFonts w:ascii="Gill Sans MT" w:hAnsi="Gill Sans MT" w:cs="TTE223C978t00"/>
          <w:b/>
          <w:sz w:val="36"/>
          <w:szCs w:val="36"/>
        </w:rPr>
      </w:pPr>
      <w:r>
        <w:rPr>
          <w:rFonts w:ascii="Gill Sans MT" w:hAnsi="Gill Sans MT" w:cs="TTE223C978t00"/>
          <w:b/>
          <w:sz w:val="36"/>
          <w:szCs w:val="36"/>
        </w:rPr>
        <w:br w:type="page"/>
      </w:r>
    </w:p>
    <w:p w14:paraId="6005B6A8" w14:textId="77777777" w:rsidR="00C669AA" w:rsidRPr="008F538F" w:rsidRDefault="00C669AA" w:rsidP="004513DF">
      <w:pPr>
        <w:spacing w:after="0" w:line="240" w:lineRule="auto"/>
        <w:jc w:val="center"/>
        <w:rPr>
          <w:rFonts w:ascii="Gill Sans MT" w:hAnsi="Gill Sans MT" w:cs="TTE223C978t00"/>
          <w:sz w:val="36"/>
          <w:szCs w:val="36"/>
        </w:rPr>
      </w:pPr>
      <w:r w:rsidRPr="008F538F">
        <w:rPr>
          <w:rFonts w:ascii="Gill Sans MT" w:hAnsi="Gill Sans MT" w:cs="TTE223C978t00"/>
          <w:sz w:val="36"/>
          <w:szCs w:val="36"/>
        </w:rPr>
        <w:lastRenderedPageBreak/>
        <w:t>The Vidda Foundation</w:t>
      </w:r>
    </w:p>
    <w:p w14:paraId="7EEF02AD" w14:textId="77777777" w:rsidR="000F3B99" w:rsidRDefault="000F3B99" w:rsidP="004513DF">
      <w:pPr>
        <w:spacing w:after="0" w:line="240" w:lineRule="auto"/>
        <w:jc w:val="center"/>
        <w:rPr>
          <w:rFonts w:ascii="Gill Sans MT" w:hAnsi="Gill Sans MT" w:cs="TTE223C978t00"/>
          <w:sz w:val="36"/>
          <w:szCs w:val="36"/>
        </w:rPr>
      </w:pPr>
      <w:r w:rsidRPr="004513DF">
        <w:rPr>
          <w:rFonts w:ascii="Gill Sans MT" w:hAnsi="Gill Sans MT" w:cs="TTE223C978t00"/>
          <w:sz w:val="36"/>
          <w:szCs w:val="36"/>
        </w:rPr>
        <w:t>Final Report of</w:t>
      </w:r>
    </w:p>
    <w:p w14:paraId="34552F3B" w14:textId="77777777" w:rsidR="00CD24CE" w:rsidRPr="004513DF" w:rsidRDefault="00CD24CE" w:rsidP="004513DF">
      <w:pPr>
        <w:spacing w:after="0" w:line="240" w:lineRule="auto"/>
        <w:jc w:val="center"/>
        <w:rPr>
          <w:rFonts w:ascii="Gill Sans MT" w:hAnsi="Gill Sans MT" w:cs="TTE223C978t00"/>
          <w:sz w:val="36"/>
          <w:szCs w:val="36"/>
        </w:rPr>
      </w:pPr>
    </w:p>
    <w:p w14:paraId="563D37AD" w14:textId="0D763136" w:rsidR="00C669AA" w:rsidRPr="00A02827" w:rsidRDefault="00000000" w:rsidP="00C669AA">
      <w:pPr>
        <w:spacing w:line="240" w:lineRule="auto"/>
        <w:jc w:val="center"/>
        <w:rPr>
          <w:rFonts w:ascii="Gill Sans MT" w:hAnsi="Gill Sans MT" w:cs="TTE223C978t00"/>
          <w:b/>
          <w:sz w:val="40"/>
          <w:szCs w:val="40"/>
        </w:rPr>
      </w:pPr>
      <w:sdt>
        <w:sdtPr>
          <w:rPr>
            <w:rFonts w:ascii="Gill Sans MT" w:hAnsi="Gill Sans MT" w:cs="TTE223C978t00"/>
            <w:b/>
            <w:sz w:val="40"/>
            <w:szCs w:val="40"/>
          </w:rPr>
          <w:alias w:val="Organization Name"/>
          <w:tag w:val="Organization Name"/>
          <w:id w:val="539472777"/>
          <w:lock w:val="sdtLocked"/>
          <w:placeholder>
            <w:docPart w:val="DefaultPlaceholder_-1854013440"/>
          </w:placeholder>
        </w:sdtPr>
        <w:sdtContent>
          <w:r w:rsidR="007035F1" w:rsidRPr="00CD24CE">
            <w:rPr>
              <w:rFonts w:asciiTheme="majorBidi" w:hAnsiTheme="majorBidi" w:cstheme="majorBidi"/>
              <w:b/>
              <w:sz w:val="24"/>
              <w:szCs w:val="24"/>
            </w:rPr>
            <w:t xml:space="preserve">The </w:t>
          </w:r>
          <w:r w:rsidR="007035F1" w:rsidRPr="00CD24CE">
            <w:rPr>
              <w:rStyle w:val="Answer"/>
              <w:b/>
              <w:noProof/>
              <w:sz w:val="24"/>
              <w:szCs w:val="24"/>
            </w:rPr>
            <w:t>New York City Marble Cemetery</w:t>
          </w:r>
        </w:sdtContent>
      </w:sdt>
      <w:r w:rsidR="000F3B99">
        <w:rPr>
          <w:rFonts w:ascii="Gill Sans MT" w:hAnsi="Gill Sans MT" w:cs="TTE223C978t00"/>
          <w:b/>
          <w:sz w:val="40"/>
          <w:szCs w:val="40"/>
        </w:rPr>
        <w:t xml:space="preserve"> </w:t>
      </w:r>
    </w:p>
    <w:p w14:paraId="2006A4C1" w14:textId="62D0F785" w:rsidR="00670EEE" w:rsidRPr="004E4BC9" w:rsidRDefault="004E4BC9" w:rsidP="004E4BC9">
      <w:pPr>
        <w:autoSpaceDE w:val="0"/>
        <w:autoSpaceDN w:val="0"/>
        <w:adjustRightInd w:val="0"/>
        <w:spacing w:after="0" w:line="240" w:lineRule="auto"/>
        <w:jc w:val="center"/>
        <w:rPr>
          <w:rFonts w:ascii="Gill Sans MT" w:hAnsi="Gill Sans MT" w:cs="TTE223C978t00"/>
          <w:bCs/>
          <w:sz w:val="28"/>
          <w:szCs w:val="28"/>
        </w:rPr>
      </w:pPr>
      <w:r>
        <w:rPr>
          <w:rFonts w:ascii="Gill Sans MT" w:hAnsi="Gill Sans MT" w:cs="TTE223C978t00"/>
          <w:bCs/>
          <w:sz w:val="28"/>
          <w:szCs w:val="28"/>
        </w:rPr>
        <w:t>on grant period</w:t>
      </w:r>
      <w:r w:rsidR="00D57DD1">
        <w:rPr>
          <w:rFonts w:ascii="Gill Sans MT" w:hAnsi="Gill Sans MT" w:cs="TTE223C978t00"/>
          <w:bCs/>
          <w:sz w:val="28"/>
          <w:szCs w:val="28"/>
        </w:rPr>
        <w:t xml:space="preserve"> beginning</w:t>
      </w:r>
      <w:r>
        <w:rPr>
          <w:rFonts w:ascii="Gill Sans MT" w:hAnsi="Gill Sans MT" w:cs="TTE223C978t00"/>
          <w:bCs/>
          <w:sz w:val="28"/>
          <w:szCs w:val="28"/>
        </w:rPr>
        <w:t xml:space="preserve"> </w:t>
      </w:r>
      <w:sdt>
        <w:sdtPr>
          <w:rPr>
            <w:rFonts w:ascii="Gill Sans MT" w:hAnsi="Gill Sans MT" w:cs="TTE223C978t00"/>
            <w:bCs/>
            <w:sz w:val="28"/>
            <w:szCs w:val="28"/>
          </w:rPr>
          <w:id w:val="376360414"/>
          <w:placeholder>
            <w:docPart w:val="DefaultPlaceholder_-1854013437"/>
          </w:placeholder>
          <w:date w:fullDate="2025-07-01T00:00:00Z">
            <w:dateFormat w:val="M/d/yyyy"/>
            <w:lid w:val="en-US"/>
            <w:storeMappedDataAs w:val="dateTime"/>
            <w:calendar w:val="gregorian"/>
          </w:date>
        </w:sdtPr>
        <w:sdtContent>
          <w:r w:rsidR="00CD24CE">
            <w:rPr>
              <w:rFonts w:ascii="Gill Sans MT" w:hAnsi="Gill Sans MT" w:cs="TTE223C978t00"/>
              <w:bCs/>
              <w:sz w:val="28"/>
              <w:szCs w:val="28"/>
            </w:rPr>
            <w:t>7/1/2025</w:t>
          </w:r>
        </w:sdtContent>
      </w:sdt>
    </w:p>
    <w:p w14:paraId="7B43A9AF" w14:textId="77777777" w:rsidR="00E02669" w:rsidRPr="00267A5C" w:rsidRDefault="00E02669" w:rsidP="00CE4DAD">
      <w:pPr>
        <w:autoSpaceDE w:val="0"/>
        <w:autoSpaceDN w:val="0"/>
        <w:adjustRightInd w:val="0"/>
        <w:spacing w:after="0" w:line="240" w:lineRule="auto"/>
        <w:jc w:val="center"/>
        <w:rPr>
          <w:rFonts w:ascii="Gill Sans MT" w:hAnsi="Gill Sans MT" w:cs="TTE223C978t00"/>
          <w:b/>
          <w:sz w:val="40"/>
          <w:szCs w:val="40"/>
        </w:rPr>
      </w:pPr>
    </w:p>
    <w:p w14:paraId="6DD1903D" w14:textId="133A70FD" w:rsidR="00267A5C" w:rsidRPr="00BE3B6E" w:rsidRDefault="00267A5C" w:rsidP="00BE3B6E">
      <w:pPr>
        <w:autoSpaceDE w:val="0"/>
        <w:autoSpaceDN w:val="0"/>
        <w:adjustRightInd w:val="0"/>
        <w:spacing w:after="0" w:line="240" w:lineRule="auto"/>
        <w:rPr>
          <w:rFonts w:ascii="Gill Sans MT" w:hAnsi="Gill Sans MT" w:cs="TTE223C978t00"/>
          <w:b/>
          <w:sz w:val="26"/>
          <w:szCs w:val="26"/>
        </w:rPr>
      </w:pPr>
      <w:r w:rsidRPr="00BE3B6E">
        <w:rPr>
          <w:rFonts w:ascii="Gill Sans MT" w:hAnsi="Gill Sans MT" w:cs="TTE223C978t00"/>
          <w:b/>
          <w:sz w:val="26"/>
          <w:szCs w:val="26"/>
        </w:rPr>
        <w:t>NARRATIVE</w:t>
      </w:r>
    </w:p>
    <w:p w14:paraId="1B976322" w14:textId="77777777" w:rsidR="00E02669" w:rsidRPr="00E02669" w:rsidRDefault="00E02669" w:rsidP="00CE4DAD">
      <w:pPr>
        <w:autoSpaceDE w:val="0"/>
        <w:autoSpaceDN w:val="0"/>
        <w:adjustRightInd w:val="0"/>
        <w:spacing w:after="0" w:line="240" w:lineRule="auto"/>
        <w:ind w:left="360"/>
        <w:rPr>
          <w:rFonts w:ascii="Gill Sans MT" w:hAnsi="Gill Sans MT" w:cs="TTE223C978t00"/>
          <w:sz w:val="26"/>
          <w:szCs w:val="26"/>
        </w:rPr>
      </w:pPr>
    </w:p>
    <w:p w14:paraId="08825D22" w14:textId="547D2778" w:rsidR="000F3B99" w:rsidRDefault="000F3B99" w:rsidP="008F538F">
      <w:pPr>
        <w:pStyle w:val="ListParagraph"/>
        <w:keepNext/>
        <w:numPr>
          <w:ilvl w:val="0"/>
          <w:numId w:val="13"/>
        </w:numPr>
        <w:autoSpaceDE w:val="0"/>
        <w:autoSpaceDN w:val="0"/>
        <w:adjustRightInd w:val="0"/>
        <w:spacing w:after="0" w:line="240" w:lineRule="auto"/>
        <w:ind w:left="360"/>
        <w:jc w:val="both"/>
        <w:rPr>
          <w:rFonts w:ascii="Gill Sans MT" w:hAnsi="Gill Sans MT" w:cs="TTE26F2390t00"/>
          <w:sz w:val="24"/>
          <w:szCs w:val="24"/>
        </w:rPr>
      </w:pPr>
      <w:r w:rsidRPr="000F3B99">
        <w:rPr>
          <w:rFonts w:ascii="Gill Sans MT" w:hAnsi="Gill Sans MT" w:cs="TTE26F2390t00"/>
          <w:b/>
          <w:bCs/>
          <w:sz w:val="24"/>
          <w:szCs w:val="24"/>
        </w:rPr>
        <w:t xml:space="preserve">Major </w:t>
      </w:r>
      <w:r>
        <w:rPr>
          <w:rFonts w:ascii="Gill Sans MT" w:hAnsi="Gill Sans MT" w:cs="TTE26F2390t00"/>
          <w:b/>
          <w:bCs/>
          <w:sz w:val="24"/>
          <w:szCs w:val="24"/>
        </w:rPr>
        <w:t>O</w:t>
      </w:r>
      <w:r w:rsidRPr="000F3B99">
        <w:rPr>
          <w:rFonts w:ascii="Gill Sans MT" w:hAnsi="Gill Sans MT" w:cs="TTE26F2390t00"/>
          <w:b/>
          <w:bCs/>
          <w:sz w:val="24"/>
          <w:szCs w:val="24"/>
        </w:rPr>
        <w:t>bjectives</w:t>
      </w:r>
    </w:p>
    <w:p w14:paraId="3B2CA0AE" w14:textId="3C0077A5" w:rsidR="00383920" w:rsidRDefault="00BE3B6E" w:rsidP="008F538F">
      <w:pPr>
        <w:pStyle w:val="ListParagraph"/>
        <w:keepNext/>
        <w:autoSpaceDE w:val="0"/>
        <w:autoSpaceDN w:val="0"/>
        <w:adjustRightInd w:val="0"/>
        <w:spacing w:after="0" w:line="240" w:lineRule="auto"/>
        <w:ind w:left="360"/>
        <w:jc w:val="both"/>
        <w:rPr>
          <w:rFonts w:ascii="TTE223C978t00" w:hAnsi="TTE223C978t00" w:cs="TTE223C978t00"/>
          <w:i/>
          <w:iCs/>
          <w:sz w:val="26"/>
          <w:szCs w:val="26"/>
        </w:rPr>
      </w:pPr>
      <w:r w:rsidRPr="000F3B99">
        <w:rPr>
          <w:rFonts w:ascii="Gill Sans MT" w:hAnsi="Gill Sans MT" w:cs="TTE26F2390t00"/>
          <w:i/>
          <w:iCs/>
          <w:sz w:val="24"/>
          <w:szCs w:val="24"/>
        </w:rPr>
        <w:t>List the major objectives of the grant as specified in your original grant proposal. Describe the progress toward accomplishing your objectives and note the number of persons affected by your activities (when appropriate)</w:t>
      </w:r>
      <w:r w:rsidR="00267A5C" w:rsidRPr="000F3B99">
        <w:rPr>
          <w:rFonts w:ascii="Gill Sans MT" w:hAnsi="Gill Sans MT" w:cs="TTE26F2390t00"/>
          <w:i/>
          <w:iCs/>
          <w:sz w:val="24"/>
          <w:szCs w:val="24"/>
        </w:rPr>
        <w:t>.</w:t>
      </w:r>
      <w:r w:rsidR="00335A79" w:rsidRPr="000F3B99">
        <w:rPr>
          <w:rFonts w:ascii="TTE223C978t00" w:hAnsi="TTE223C978t00" w:cs="TTE223C978t00"/>
          <w:i/>
          <w:iCs/>
          <w:sz w:val="26"/>
          <w:szCs w:val="26"/>
        </w:rPr>
        <w:t xml:space="preserve"> </w:t>
      </w:r>
    </w:p>
    <w:p w14:paraId="78FACBB5" w14:textId="77777777" w:rsidR="000F3B99" w:rsidRDefault="000F3B99" w:rsidP="008F538F">
      <w:pPr>
        <w:pStyle w:val="ListParagraph"/>
        <w:keepNext/>
        <w:autoSpaceDE w:val="0"/>
        <w:autoSpaceDN w:val="0"/>
        <w:adjustRightInd w:val="0"/>
        <w:spacing w:after="0" w:line="240" w:lineRule="auto"/>
        <w:ind w:left="360"/>
        <w:jc w:val="both"/>
        <w:rPr>
          <w:rFonts w:ascii="TTE223C978t00" w:hAnsi="TTE223C978t00" w:cs="TTE223C978t00"/>
          <w:i/>
          <w:iCs/>
          <w:sz w:val="26"/>
          <w:szCs w:val="26"/>
        </w:rPr>
      </w:pPr>
    </w:p>
    <w:sdt>
      <w:sdtPr>
        <w:rPr>
          <w:rFonts w:ascii="TTE223C978t00" w:hAnsi="TTE223C978t00" w:cs="TTE223C978t00"/>
          <w:sz w:val="26"/>
          <w:szCs w:val="26"/>
        </w:rPr>
        <w:alias w:val="Enter text here"/>
        <w:tag w:val="Enter text here"/>
        <w:id w:val="422298524"/>
        <w:lock w:val="sdtLocked"/>
        <w:placeholder>
          <w:docPart w:val="DefaultPlaceholder_-1854013440"/>
        </w:placeholder>
        <w15:appearance w15:val="hidden"/>
      </w:sdtPr>
      <w:sdtContent>
        <w:p w14:paraId="302AE2F4" w14:textId="60DE0546" w:rsidR="000F3B99" w:rsidRPr="000F3B99" w:rsidRDefault="00CD24CE" w:rsidP="000F3B99">
          <w:pPr>
            <w:pStyle w:val="ListParagraph"/>
            <w:autoSpaceDE w:val="0"/>
            <w:autoSpaceDN w:val="0"/>
            <w:adjustRightInd w:val="0"/>
            <w:spacing w:after="0" w:line="240" w:lineRule="auto"/>
            <w:ind w:left="360"/>
            <w:jc w:val="both"/>
            <w:rPr>
              <w:rFonts w:ascii="TTE223C978t00" w:hAnsi="TTE223C978t00" w:cs="TTE223C978t00"/>
              <w:sz w:val="26"/>
              <w:szCs w:val="26"/>
            </w:rPr>
          </w:pPr>
          <w:r>
            <w:rPr>
              <w:rStyle w:val="Answer"/>
              <w:noProof/>
            </w:rPr>
            <w:t>Objective:  General operating support including maintenance &amp; repair of perimeter walls &amp; railings, all grounds horticultural and general maintenance work, all administrative, outreach, development &amp; research work and all other day to day operations</w:t>
          </w:r>
          <w:r w:rsidRPr="00C92209">
            <w:rPr>
              <w:rStyle w:val="Answer"/>
              <w:noProof/>
            </w:rPr>
            <w:t xml:space="preserve"> </w:t>
          </w:r>
          <w:r>
            <w:rPr>
              <w:rStyle w:val="Answer"/>
              <w:noProof/>
            </w:rPr>
            <w:t>as necessary.</w:t>
          </w:r>
        </w:p>
      </w:sdtContent>
    </w:sdt>
    <w:p w14:paraId="54ABA9BE" w14:textId="77777777" w:rsidR="000F3B99" w:rsidRPr="000F3B99" w:rsidRDefault="000F3B99" w:rsidP="000F3B99">
      <w:pPr>
        <w:pStyle w:val="ListParagraph"/>
        <w:autoSpaceDE w:val="0"/>
        <w:autoSpaceDN w:val="0"/>
        <w:adjustRightInd w:val="0"/>
        <w:spacing w:after="0" w:line="240" w:lineRule="auto"/>
        <w:ind w:left="360"/>
        <w:jc w:val="both"/>
        <w:rPr>
          <w:rFonts w:ascii="Gill Sans MT" w:hAnsi="Gill Sans MT" w:cs="TTE26F2390t00"/>
          <w:sz w:val="24"/>
          <w:szCs w:val="24"/>
        </w:rPr>
      </w:pPr>
    </w:p>
    <w:p w14:paraId="2C177F63" w14:textId="61394EC0" w:rsidR="000F3B99" w:rsidRPr="000F3B99" w:rsidRDefault="000F3B99" w:rsidP="007F449F">
      <w:pPr>
        <w:pStyle w:val="ListParagraph"/>
        <w:keepNext/>
        <w:numPr>
          <w:ilvl w:val="0"/>
          <w:numId w:val="13"/>
        </w:numPr>
        <w:autoSpaceDE w:val="0"/>
        <w:autoSpaceDN w:val="0"/>
        <w:adjustRightInd w:val="0"/>
        <w:spacing w:before="120" w:after="0" w:line="240" w:lineRule="auto"/>
        <w:ind w:left="360"/>
        <w:contextualSpacing w:val="0"/>
        <w:jc w:val="both"/>
        <w:rPr>
          <w:rFonts w:ascii="Gill Sans MT" w:hAnsi="Gill Sans MT" w:cs="TTE26F2390t00"/>
          <w:b/>
          <w:bCs/>
          <w:sz w:val="24"/>
          <w:szCs w:val="24"/>
        </w:rPr>
      </w:pPr>
      <w:r w:rsidRPr="000F3B99">
        <w:rPr>
          <w:rFonts w:ascii="Gill Sans MT" w:hAnsi="Gill Sans MT" w:cs="TTE26F2390t00"/>
          <w:b/>
          <w:bCs/>
          <w:sz w:val="24"/>
          <w:szCs w:val="24"/>
        </w:rPr>
        <w:t>Outcomes</w:t>
      </w:r>
    </w:p>
    <w:p w14:paraId="093E220F" w14:textId="0469AF15" w:rsidR="00D6299B" w:rsidRDefault="00BE3B6E"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r w:rsidRPr="000F3B99">
        <w:rPr>
          <w:rFonts w:ascii="Gill Sans MT" w:hAnsi="Gill Sans MT" w:cs="TTE26F2390t00"/>
          <w:i/>
          <w:iCs/>
          <w:sz w:val="24"/>
          <w:szCs w:val="24"/>
        </w:rPr>
        <w:t>What outcomes have been achieved over the grant term? Was it necessary to make any modifications to the program? Are you on schedule? If the grant did not achieve some of the objectives above, please explain.</w:t>
      </w:r>
    </w:p>
    <w:p w14:paraId="656E62A9" w14:textId="56CBE9C6" w:rsidR="00D6299B" w:rsidRDefault="00D6299B" w:rsidP="008F538F">
      <w:pPr>
        <w:pStyle w:val="ListParagraph"/>
        <w:keepNext/>
        <w:autoSpaceDE w:val="0"/>
        <w:autoSpaceDN w:val="0"/>
        <w:adjustRightInd w:val="0"/>
        <w:spacing w:after="0" w:line="240" w:lineRule="auto"/>
        <w:ind w:left="360"/>
        <w:jc w:val="both"/>
        <w:rPr>
          <w:rFonts w:ascii="Gill Sans MT" w:hAnsi="Gill Sans MT" w:cs="TTE26F2390t00"/>
          <w:sz w:val="24"/>
          <w:szCs w:val="24"/>
        </w:rPr>
      </w:pPr>
    </w:p>
    <w:sdt>
      <w:sdtPr>
        <w:rPr>
          <w:rFonts w:ascii="Gill Sans MT" w:hAnsi="Gill Sans MT" w:cs="TTE26F2390t00"/>
          <w:sz w:val="24"/>
          <w:szCs w:val="24"/>
        </w:rPr>
        <w:id w:val="503171715"/>
        <w:placeholder>
          <w:docPart w:val="DefaultPlaceholder_-1854013440"/>
        </w:placeholder>
      </w:sdtPr>
      <w:sdtContent>
        <w:p w14:paraId="67D43ED9" w14:textId="53B08F8A" w:rsidR="00D6299B" w:rsidRPr="00D6299B" w:rsidRDefault="00CD24CE" w:rsidP="00D6299B">
          <w:pPr>
            <w:pStyle w:val="ListParagraph"/>
            <w:autoSpaceDE w:val="0"/>
            <w:autoSpaceDN w:val="0"/>
            <w:adjustRightInd w:val="0"/>
            <w:spacing w:after="0" w:line="240" w:lineRule="auto"/>
            <w:ind w:left="360"/>
            <w:jc w:val="both"/>
            <w:rPr>
              <w:rFonts w:ascii="Gill Sans MT" w:hAnsi="Gill Sans MT" w:cs="TTE26F2390t00"/>
              <w:sz w:val="24"/>
              <w:szCs w:val="24"/>
            </w:rPr>
          </w:pPr>
          <w:r>
            <w:rPr>
              <w:rStyle w:val="Answer"/>
              <w:noProof/>
            </w:rPr>
            <w:t xml:space="preserve">We have continued our everyday operations of all aspects of our work for the cemetery including our ongoing calendar of minor repairs. We have also continued our program of replacing and enhancing our trees and plantings. Our </w:t>
          </w:r>
          <w:r>
            <w:rPr>
              <w:rStyle w:val="Answer"/>
              <w:noProof/>
            </w:rPr>
            <w:t>major project</w:t>
          </w:r>
          <w:r>
            <w:rPr>
              <w:rStyle w:val="Answer"/>
              <w:noProof/>
            </w:rPr>
            <w:t xml:space="preserve"> </w:t>
          </w:r>
          <w:r>
            <w:rPr>
              <w:rStyle w:val="Answer"/>
              <w:noProof/>
            </w:rPr>
            <w:t xml:space="preserve">of our large monument repair was postoned </w:t>
          </w:r>
          <w:r>
            <w:rPr>
              <w:rStyle w:val="Answer"/>
              <w:noProof/>
            </w:rPr>
            <w:t xml:space="preserve">this year due to </w:t>
          </w:r>
          <w:r>
            <w:rPr>
              <w:rStyle w:val="Answer"/>
              <w:noProof/>
            </w:rPr>
            <w:t xml:space="preserve">weather </w:t>
          </w:r>
          <w:r>
            <w:rPr>
              <w:rStyle w:val="Answer"/>
              <w:noProof/>
            </w:rPr>
            <w:t xml:space="preserve">circumstances.  To our planting schedule </w:t>
          </w:r>
          <w:r>
            <w:rPr>
              <w:rStyle w:val="Answer"/>
              <w:noProof/>
            </w:rPr>
            <w:t>successfully completed the re-installing of ten arbor vitae removed</w:t>
          </w:r>
          <w:r w:rsidR="00A42DDE">
            <w:rPr>
              <w:rStyle w:val="Answer"/>
              <w:noProof/>
            </w:rPr>
            <w:t xml:space="preserve"> during the recent major wall repair</w:t>
          </w:r>
          <w:r>
            <w:rPr>
              <w:rStyle w:val="Answer"/>
              <w:noProof/>
            </w:rPr>
            <w:t xml:space="preserve">.. </w:t>
          </w:r>
        </w:p>
      </w:sdtContent>
    </w:sdt>
    <w:p w14:paraId="38009473" w14:textId="77777777" w:rsidR="000F3B99" w:rsidRPr="000F3B99" w:rsidRDefault="000F3B99" w:rsidP="000F3B99">
      <w:pPr>
        <w:autoSpaceDE w:val="0"/>
        <w:autoSpaceDN w:val="0"/>
        <w:adjustRightInd w:val="0"/>
        <w:spacing w:after="0" w:line="240" w:lineRule="auto"/>
        <w:jc w:val="both"/>
        <w:rPr>
          <w:rFonts w:ascii="Gill Sans MT" w:hAnsi="Gill Sans MT" w:cs="TTE26F2390t00"/>
          <w:sz w:val="24"/>
          <w:szCs w:val="24"/>
        </w:rPr>
      </w:pPr>
    </w:p>
    <w:p w14:paraId="5BEAFD72" w14:textId="77777777" w:rsidR="00D6299B" w:rsidRPr="007F449F" w:rsidRDefault="00D6299B" w:rsidP="007F449F">
      <w:pPr>
        <w:pStyle w:val="ListParagraph"/>
        <w:keepNext/>
        <w:numPr>
          <w:ilvl w:val="0"/>
          <w:numId w:val="13"/>
        </w:numPr>
        <w:autoSpaceDE w:val="0"/>
        <w:autoSpaceDN w:val="0"/>
        <w:adjustRightInd w:val="0"/>
        <w:spacing w:before="120" w:after="0" w:line="240" w:lineRule="auto"/>
        <w:ind w:left="360"/>
        <w:contextualSpacing w:val="0"/>
        <w:jc w:val="both"/>
        <w:rPr>
          <w:rFonts w:ascii="Gill Sans MT" w:hAnsi="Gill Sans MT" w:cs="TTE26F2390t00"/>
          <w:b/>
          <w:bCs/>
          <w:sz w:val="24"/>
          <w:szCs w:val="24"/>
        </w:rPr>
      </w:pPr>
      <w:r>
        <w:rPr>
          <w:rFonts w:ascii="Gill Sans MT" w:hAnsi="Gill Sans MT" w:cs="TTE26F2390t00"/>
          <w:b/>
          <w:bCs/>
          <w:sz w:val="24"/>
          <w:szCs w:val="24"/>
        </w:rPr>
        <w:t>Evaluation &amp; Learning</w:t>
      </w:r>
    </w:p>
    <w:p w14:paraId="7AA5EEB3" w14:textId="5688D7EE" w:rsidR="00BE3B6E" w:rsidRDefault="00BE3B6E"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r w:rsidRPr="00D6299B">
        <w:rPr>
          <w:rFonts w:ascii="Gill Sans MT" w:hAnsi="Gill Sans MT" w:cs="TTE26F2390t00"/>
          <w:i/>
          <w:iCs/>
          <w:sz w:val="24"/>
          <w:szCs w:val="24"/>
        </w:rPr>
        <w:t>Briefly summarize the evaluation process for the effectiveness of the grant. What have you learned from your own evaluation?</w:t>
      </w:r>
      <w:r w:rsidR="00C10280" w:rsidRPr="00C10280">
        <w:rPr>
          <w:rFonts w:ascii="Gill Sans MT" w:hAnsi="Gill Sans MT" w:cs="TTE26F2390t00"/>
          <w:i/>
          <w:iCs/>
          <w:sz w:val="24"/>
          <w:szCs w:val="24"/>
        </w:rPr>
        <w:t xml:space="preserve"> </w:t>
      </w:r>
      <w:r w:rsidR="00C10280" w:rsidRPr="00D6299B">
        <w:rPr>
          <w:rFonts w:ascii="Gill Sans MT" w:hAnsi="Gill Sans MT" w:cs="TTE26F2390t00"/>
          <w:i/>
          <w:iCs/>
          <w:sz w:val="24"/>
          <w:szCs w:val="24"/>
        </w:rPr>
        <w:t>Describe any lessons you learned in carrying out the objectives (improved processes, new strategies, unexpected obstacles or results, etc.)</w:t>
      </w:r>
    </w:p>
    <w:p w14:paraId="7DBB3029" w14:textId="0E2E8837" w:rsidR="00D6299B" w:rsidRDefault="00D6299B"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p>
    <w:sdt>
      <w:sdtPr>
        <w:rPr>
          <w:rFonts w:ascii="Gill Sans MT" w:hAnsi="Gill Sans MT" w:cs="TTE26F2390t00"/>
          <w:sz w:val="24"/>
          <w:szCs w:val="24"/>
        </w:rPr>
        <w:id w:val="-492489279"/>
        <w:placeholder>
          <w:docPart w:val="DefaultPlaceholder_-1854013440"/>
        </w:placeholder>
      </w:sdtPr>
      <w:sdtContent>
        <w:p w14:paraId="2A2C532A" w14:textId="7C1BB77B" w:rsidR="00D6299B" w:rsidRPr="00D6299B" w:rsidRDefault="00A42DDE" w:rsidP="00D6299B">
          <w:pPr>
            <w:pStyle w:val="ListParagraph"/>
            <w:autoSpaceDE w:val="0"/>
            <w:autoSpaceDN w:val="0"/>
            <w:adjustRightInd w:val="0"/>
            <w:spacing w:after="0" w:line="240" w:lineRule="auto"/>
            <w:ind w:left="360"/>
            <w:jc w:val="both"/>
            <w:rPr>
              <w:rFonts w:ascii="Gill Sans MT" w:hAnsi="Gill Sans MT" w:cs="TTE26F2390t00"/>
              <w:sz w:val="24"/>
              <w:szCs w:val="24"/>
            </w:rPr>
          </w:pPr>
          <w:r>
            <w:rPr>
              <w:rStyle w:val="Answer"/>
              <w:noProof/>
            </w:rPr>
            <w:t>Our work in all areas of the general operation of the cemetery has been enhanced by constant ongoing evaluation of our methods of operation, with particular focus this year on horticultural improvement</w:t>
          </w:r>
          <w:r>
            <w:rPr>
              <w:rStyle w:val="Answer"/>
              <w:noProof/>
            </w:rPr>
            <w:t xml:space="preserve"> and monument re</w:t>
          </w:r>
          <w:r w:rsidR="002258EF">
            <w:rPr>
              <w:rStyle w:val="Answer"/>
              <w:noProof/>
            </w:rPr>
            <w:t>p</w:t>
          </w:r>
          <w:r>
            <w:rPr>
              <w:rStyle w:val="Answer"/>
              <w:noProof/>
            </w:rPr>
            <w:t>air delay</w:t>
          </w:r>
          <w:r>
            <w:rPr>
              <w:rStyle w:val="Answer"/>
              <w:noProof/>
            </w:rPr>
            <w:t xml:space="preserve">. </w:t>
          </w:r>
          <w:r>
            <w:rPr>
              <w:rStyle w:val="Answer"/>
              <w:noProof/>
            </w:rPr>
            <w:t>The decision not to risk weather conditions turning the repair into a winter long project prevented add</w:t>
          </w:r>
          <w:r w:rsidR="006151AC">
            <w:rPr>
              <w:rStyle w:val="Answer"/>
              <w:noProof/>
            </w:rPr>
            <w:t>ing  add</w:t>
          </w:r>
          <w:r>
            <w:rPr>
              <w:rStyle w:val="Answer"/>
              <w:noProof/>
            </w:rPr>
            <w:t xml:space="preserve">itional costs and risks. </w:t>
          </w:r>
          <w:r>
            <w:rPr>
              <w:rStyle w:val="Answer"/>
              <w:noProof/>
            </w:rPr>
            <w:t>This gives us an overview from which to plan future work.  By evaluating our use of the grant we have been able to monitor our need for thrift combined with our commitment to</w:t>
          </w:r>
          <w:r>
            <w:rPr>
              <w:rStyle w:val="Answer"/>
              <w:noProof/>
            </w:rPr>
            <w:t xml:space="preserve"> timely execution of plans</w:t>
          </w:r>
          <w:r>
            <w:rPr>
              <w:rStyle w:val="Answer"/>
              <w:noProof/>
            </w:rPr>
            <w:t>.</w:t>
          </w:r>
        </w:p>
      </w:sdtContent>
    </w:sdt>
    <w:p w14:paraId="0EEDDDED" w14:textId="77777777" w:rsidR="00D6299B" w:rsidRPr="00D6299B" w:rsidRDefault="00D6299B" w:rsidP="00D6299B">
      <w:pPr>
        <w:autoSpaceDE w:val="0"/>
        <w:autoSpaceDN w:val="0"/>
        <w:adjustRightInd w:val="0"/>
        <w:spacing w:after="0" w:line="240" w:lineRule="auto"/>
        <w:jc w:val="both"/>
        <w:rPr>
          <w:rFonts w:ascii="Gill Sans MT" w:hAnsi="Gill Sans MT" w:cs="TTE26F2390t00"/>
          <w:sz w:val="24"/>
          <w:szCs w:val="24"/>
        </w:rPr>
      </w:pPr>
    </w:p>
    <w:p w14:paraId="158102DD" w14:textId="77777777" w:rsidR="00D6299B" w:rsidRPr="007F449F" w:rsidRDefault="00D6299B" w:rsidP="007F449F">
      <w:pPr>
        <w:pStyle w:val="ListParagraph"/>
        <w:keepNext/>
        <w:numPr>
          <w:ilvl w:val="0"/>
          <w:numId w:val="13"/>
        </w:numPr>
        <w:autoSpaceDE w:val="0"/>
        <w:autoSpaceDN w:val="0"/>
        <w:adjustRightInd w:val="0"/>
        <w:spacing w:before="120" w:after="0" w:line="240" w:lineRule="auto"/>
        <w:ind w:left="360"/>
        <w:contextualSpacing w:val="0"/>
        <w:jc w:val="both"/>
        <w:rPr>
          <w:rFonts w:ascii="Gill Sans MT" w:hAnsi="Gill Sans MT" w:cs="TTE26F2390t00"/>
          <w:b/>
          <w:bCs/>
          <w:sz w:val="24"/>
          <w:szCs w:val="24"/>
        </w:rPr>
      </w:pPr>
      <w:r>
        <w:rPr>
          <w:rFonts w:ascii="Gill Sans MT" w:hAnsi="Gill Sans MT" w:cs="TTE26F2390t00"/>
          <w:b/>
          <w:bCs/>
          <w:sz w:val="24"/>
          <w:szCs w:val="24"/>
        </w:rPr>
        <w:lastRenderedPageBreak/>
        <w:t xml:space="preserve">Notable </w:t>
      </w:r>
      <w:r w:rsidRPr="00D6299B">
        <w:rPr>
          <w:rFonts w:ascii="Gill Sans MT" w:hAnsi="Gill Sans MT" w:cs="TTE26F2390t00"/>
          <w:b/>
          <w:bCs/>
          <w:sz w:val="24"/>
          <w:szCs w:val="24"/>
        </w:rPr>
        <w:t>Accomplishments</w:t>
      </w:r>
    </w:p>
    <w:p w14:paraId="77A8014E" w14:textId="115794C1" w:rsidR="00BE3B6E" w:rsidRPr="00D6299B" w:rsidRDefault="00BE3B6E"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r w:rsidRPr="00D6299B">
        <w:rPr>
          <w:rFonts w:ascii="Gill Sans MT" w:hAnsi="Gill Sans MT" w:cs="TTE26F2390t00"/>
          <w:i/>
          <w:iCs/>
          <w:sz w:val="24"/>
          <w:szCs w:val="24"/>
        </w:rPr>
        <w:t>What do you consider your most notable accomplishments during the past year?</w:t>
      </w:r>
    </w:p>
    <w:p w14:paraId="67F279FE" w14:textId="5C3EE2DC" w:rsidR="00D6299B" w:rsidRDefault="00D6299B" w:rsidP="008F538F">
      <w:pPr>
        <w:pStyle w:val="ListParagraph"/>
        <w:keepNext/>
        <w:autoSpaceDE w:val="0"/>
        <w:autoSpaceDN w:val="0"/>
        <w:adjustRightInd w:val="0"/>
        <w:spacing w:after="0" w:line="240" w:lineRule="auto"/>
        <w:ind w:left="360"/>
        <w:jc w:val="both"/>
        <w:rPr>
          <w:rFonts w:ascii="Gill Sans MT" w:hAnsi="Gill Sans MT" w:cs="TTE26F2390t00"/>
          <w:sz w:val="24"/>
          <w:szCs w:val="24"/>
        </w:rPr>
      </w:pPr>
    </w:p>
    <w:sdt>
      <w:sdtPr>
        <w:rPr>
          <w:rFonts w:ascii="Gill Sans MT" w:hAnsi="Gill Sans MT" w:cs="TTE26F2390t00"/>
          <w:sz w:val="24"/>
          <w:szCs w:val="24"/>
        </w:rPr>
        <w:id w:val="-1387173307"/>
        <w:placeholder>
          <w:docPart w:val="DefaultPlaceholder_-1854013440"/>
        </w:placeholder>
      </w:sdtPr>
      <w:sdtContent>
        <w:p w14:paraId="7391E6BD" w14:textId="72390FBA" w:rsidR="00D6299B" w:rsidRDefault="006151AC" w:rsidP="00D6299B">
          <w:pPr>
            <w:pStyle w:val="ListParagraph"/>
            <w:autoSpaceDE w:val="0"/>
            <w:autoSpaceDN w:val="0"/>
            <w:adjustRightInd w:val="0"/>
            <w:spacing w:after="0" w:line="240" w:lineRule="auto"/>
            <w:ind w:left="360"/>
            <w:jc w:val="both"/>
            <w:rPr>
              <w:rFonts w:ascii="Gill Sans MT" w:hAnsi="Gill Sans MT" w:cs="TTE26F2390t00"/>
              <w:sz w:val="24"/>
              <w:szCs w:val="24"/>
            </w:rPr>
          </w:pPr>
          <w:r>
            <w:rPr>
              <w:rStyle w:val="Answer"/>
              <w:noProof/>
            </w:rPr>
            <w:t xml:space="preserve">We </w:t>
          </w:r>
          <w:r>
            <w:rPr>
              <w:rStyle w:val="Answer"/>
              <w:noProof/>
            </w:rPr>
            <w:t xml:space="preserve">are </w:t>
          </w:r>
          <w:r>
            <w:rPr>
              <w:rStyle w:val="Answer"/>
              <w:noProof/>
            </w:rPr>
            <w:t xml:space="preserve">delighted to have been able to </w:t>
          </w:r>
          <w:r>
            <w:rPr>
              <w:rStyle w:val="Answer"/>
              <w:noProof/>
            </w:rPr>
            <w:t>complete</w:t>
          </w:r>
          <w:r>
            <w:rPr>
              <w:rStyle w:val="Answer"/>
              <w:noProof/>
            </w:rPr>
            <w:t xml:space="preserve"> </w:t>
          </w:r>
          <w:r>
            <w:rPr>
              <w:rStyle w:val="Answer"/>
              <w:noProof/>
            </w:rPr>
            <w:t>re-installation of our arbor vitae, which completes the recovery from the disruption of the major wall re-construction. This</w:t>
          </w:r>
          <w:r>
            <w:rPr>
              <w:rStyle w:val="Answer"/>
              <w:noProof/>
            </w:rPr>
            <w:t xml:space="preserve"> is provid</w:t>
          </w:r>
          <w:r>
            <w:rPr>
              <w:rStyle w:val="Answer"/>
              <w:noProof/>
            </w:rPr>
            <w:t>es</w:t>
          </w:r>
          <w:r>
            <w:rPr>
              <w:rStyle w:val="Answer"/>
              <w:noProof/>
            </w:rPr>
            <w:t xml:space="preserve"> long-term improvement to the beauty of our grounds,</w:t>
          </w:r>
          <w:r w:rsidR="00630FF3">
            <w:rPr>
              <w:rStyle w:val="Answer"/>
              <w:noProof/>
            </w:rPr>
            <w:t xml:space="preserve"> </w:t>
          </w:r>
          <w:r>
            <w:rPr>
              <w:rStyle w:val="Answer"/>
              <w:noProof/>
            </w:rPr>
            <w:t xml:space="preserve">while at the same time </w:t>
          </w:r>
          <w:r w:rsidR="00630FF3">
            <w:rPr>
              <w:rStyle w:val="Answer"/>
              <w:noProof/>
            </w:rPr>
            <w:t>providing camouflage for the much needed storage areas flanking the Receiving Vault</w:t>
          </w:r>
          <w:r>
            <w:rPr>
              <w:rStyle w:val="Answer"/>
              <w:noProof/>
            </w:rPr>
            <w:t>.</w:t>
          </w:r>
        </w:p>
      </w:sdtContent>
    </w:sdt>
    <w:p w14:paraId="2784E962" w14:textId="77777777" w:rsidR="00D6299B" w:rsidRDefault="00D6299B" w:rsidP="00D6299B">
      <w:pPr>
        <w:pStyle w:val="ListParagraph"/>
        <w:autoSpaceDE w:val="0"/>
        <w:autoSpaceDN w:val="0"/>
        <w:adjustRightInd w:val="0"/>
        <w:spacing w:after="0" w:line="240" w:lineRule="auto"/>
        <w:ind w:left="360"/>
        <w:jc w:val="both"/>
        <w:rPr>
          <w:rFonts w:ascii="Gill Sans MT" w:hAnsi="Gill Sans MT" w:cs="TTE26F2390t00"/>
          <w:sz w:val="24"/>
          <w:szCs w:val="24"/>
        </w:rPr>
      </w:pPr>
    </w:p>
    <w:p w14:paraId="7299E11D" w14:textId="77777777" w:rsidR="00D6299B" w:rsidRPr="00D6299B" w:rsidRDefault="00D6299B" w:rsidP="007F449F">
      <w:pPr>
        <w:pStyle w:val="ListParagraph"/>
        <w:keepNext/>
        <w:numPr>
          <w:ilvl w:val="0"/>
          <w:numId w:val="13"/>
        </w:numPr>
        <w:autoSpaceDE w:val="0"/>
        <w:autoSpaceDN w:val="0"/>
        <w:adjustRightInd w:val="0"/>
        <w:spacing w:before="120" w:after="0" w:line="240" w:lineRule="auto"/>
        <w:ind w:left="360"/>
        <w:contextualSpacing w:val="0"/>
        <w:jc w:val="both"/>
        <w:rPr>
          <w:rFonts w:ascii="Gill Sans MT" w:hAnsi="Gill Sans MT" w:cs="TTE26F2390t00"/>
          <w:b/>
          <w:bCs/>
          <w:sz w:val="24"/>
          <w:szCs w:val="24"/>
        </w:rPr>
      </w:pPr>
      <w:r w:rsidRPr="00D6299B">
        <w:rPr>
          <w:rFonts w:ascii="Gill Sans MT" w:hAnsi="Gill Sans MT" w:cs="TTE26F2390t00"/>
          <w:b/>
          <w:bCs/>
          <w:sz w:val="24"/>
          <w:szCs w:val="24"/>
        </w:rPr>
        <w:t>Challenges &amp; Obstacles</w:t>
      </w:r>
    </w:p>
    <w:p w14:paraId="469FF7A7" w14:textId="145E08A1" w:rsidR="00BE3B6E" w:rsidRDefault="00BE3B6E"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r w:rsidRPr="00D6299B">
        <w:rPr>
          <w:rFonts w:ascii="Gill Sans MT" w:hAnsi="Gill Sans MT" w:cs="TTE26F2390t00"/>
          <w:i/>
          <w:iCs/>
          <w:sz w:val="24"/>
          <w:szCs w:val="24"/>
        </w:rPr>
        <w:t>What were the greatest challenges/obstacles you faced while developing and implementing the program(s)?</w:t>
      </w:r>
    </w:p>
    <w:p w14:paraId="767DBBF6" w14:textId="50A0C467" w:rsidR="00D6299B" w:rsidRDefault="00D6299B"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p>
    <w:sdt>
      <w:sdtPr>
        <w:rPr>
          <w:rFonts w:ascii="Gill Sans MT" w:hAnsi="Gill Sans MT" w:cs="TTE26F2390t00"/>
          <w:sz w:val="24"/>
          <w:szCs w:val="24"/>
        </w:rPr>
        <w:id w:val="-896672050"/>
        <w:placeholder>
          <w:docPart w:val="DefaultPlaceholder_-1854013440"/>
        </w:placeholder>
      </w:sdtPr>
      <w:sdtContent>
        <w:p w14:paraId="429B7CF5" w14:textId="3A61DF2B" w:rsidR="00D6299B" w:rsidRPr="00D6299B" w:rsidRDefault="00630FF3" w:rsidP="00D6299B">
          <w:pPr>
            <w:pStyle w:val="ListParagraph"/>
            <w:autoSpaceDE w:val="0"/>
            <w:autoSpaceDN w:val="0"/>
            <w:adjustRightInd w:val="0"/>
            <w:spacing w:after="0" w:line="240" w:lineRule="auto"/>
            <w:ind w:left="360"/>
            <w:jc w:val="both"/>
            <w:rPr>
              <w:rFonts w:ascii="Gill Sans MT" w:hAnsi="Gill Sans MT" w:cs="TTE26F2390t00"/>
              <w:sz w:val="24"/>
              <w:szCs w:val="24"/>
            </w:rPr>
          </w:pPr>
          <w:r>
            <w:rPr>
              <w:rStyle w:val="Answer"/>
              <w:noProof/>
            </w:rPr>
            <w:t xml:space="preserve">We continue to face the challenge of being an outdoor </w:t>
          </w:r>
          <w:r>
            <w:rPr>
              <w:rStyle w:val="Answer"/>
              <w:noProof/>
            </w:rPr>
            <w:t>location</w:t>
          </w:r>
          <w:r>
            <w:rPr>
              <w:rStyle w:val="Answer"/>
              <w:noProof/>
            </w:rPr>
            <w:t xml:space="preserve"> dependent on the vagaries of the weather</w:t>
          </w:r>
          <w:r>
            <w:rPr>
              <w:rStyle w:val="Answer"/>
              <w:noProof/>
            </w:rPr>
            <w:t>. This presented this year in the delay to the monument repair. Gravity and ground settling</w:t>
          </w:r>
          <w:r>
            <w:rPr>
              <w:rStyle w:val="Answer"/>
              <w:noProof/>
            </w:rPr>
            <w:t xml:space="preserve"> </w:t>
          </w:r>
          <w:r w:rsidR="00182193">
            <w:rPr>
              <w:rStyle w:val="Answer"/>
              <w:noProof/>
            </w:rPr>
            <w:t xml:space="preserve">are </w:t>
          </w:r>
          <w:r>
            <w:rPr>
              <w:rStyle w:val="Answer"/>
              <w:noProof/>
            </w:rPr>
            <w:t xml:space="preserve">also </w:t>
          </w:r>
          <w:r w:rsidR="00182193">
            <w:rPr>
              <w:rStyle w:val="Answer"/>
              <w:noProof/>
            </w:rPr>
            <w:t>representative</w:t>
          </w:r>
          <w:r>
            <w:rPr>
              <w:rStyle w:val="Answer"/>
              <w:noProof/>
            </w:rPr>
            <w:t xml:space="preserve"> </w:t>
          </w:r>
          <w:r w:rsidR="00182193">
            <w:rPr>
              <w:rStyle w:val="Answer"/>
              <w:noProof/>
            </w:rPr>
            <w:t xml:space="preserve">of </w:t>
          </w:r>
          <w:r>
            <w:rPr>
              <w:rStyle w:val="Answer"/>
              <w:noProof/>
            </w:rPr>
            <w:t>the challenges that come with tending to the effects of nearly 200 years of wear to our landmark site</w:t>
          </w:r>
          <w:r w:rsidR="00182193">
            <w:rPr>
              <w:rStyle w:val="Answer"/>
              <w:noProof/>
            </w:rPr>
            <w:t>. To this end we are now monitoring several other monuments of concern.</w:t>
          </w:r>
        </w:p>
      </w:sdtContent>
    </w:sdt>
    <w:p w14:paraId="26B6C42F" w14:textId="77777777" w:rsidR="00D6299B" w:rsidRPr="00D6299B" w:rsidRDefault="00D6299B" w:rsidP="00D6299B">
      <w:pPr>
        <w:autoSpaceDE w:val="0"/>
        <w:autoSpaceDN w:val="0"/>
        <w:adjustRightInd w:val="0"/>
        <w:spacing w:after="0" w:line="240" w:lineRule="auto"/>
        <w:jc w:val="both"/>
        <w:rPr>
          <w:rFonts w:ascii="Gill Sans MT" w:hAnsi="Gill Sans MT" w:cs="TTE26F2390t00"/>
          <w:sz w:val="24"/>
          <w:szCs w:val="24"/>
        </w:rPr>
      </w:pPr>
    </w:p>
    <w:p w14:paraId="10D47B4D" w14:textId="77777777" w:rsidR="0042553D" w:rsidRPr="0042553D" w:rsidRDefault="0042553D" w:rsidP="007F449F">
      <w:pPr>
        <w:pStyle w:val="ListParagraph"/>
        <w:keepNext/>
        <w:numPr>
          <w:ilvl w:val="0"/>
          <w:numId w:val="13"/>
        </w:numPr>
        <w:autoSpaceDE w:val="0"/>
        <w:autoSpaceDN w:val="0"/>
        <w:adjustRightInd w:val="0"/>
        <w:spacing w:before="120" w:after="0" w:line="240" w:lineRule="auto"/>
        <w:ind w:left="360"/>
        <w:contextualSpacing w:val="0"/>
        <w:jc w:val="both"/>
        <w:rPr>
          <w:rFonts w:ascii="Gill Sans MT" w:hAnsi="Gill Sans MT" w:cs="TTE26F2390t00"/>
          <w:b/>
          <w:bCs/>
          <w:sz w:val="24"/>
          <w:szCs w:val="24"/>
        </w:rPr>
      </w:pPr>
      <w:r w:rsidRPr="0042553D">
        <w:rPr>
          <w:rFonts w:ascii="Gill Sans MT" w:hAnsi="Gill Sans MT" w:cs="TTE26F2390t00"/>
          <w:b/>
          <w:bCs/>
          <w:sz w:val="24"/>
          <w:szCs w:val="24"/>
        </w:rPr>
        <w:t>Partnerships</w:t>
      </w:r>
    </w:p>
    <w:p w14:paraId="76C4005D" w14:textId="428AEA47" w:rsidR="000F3B99" w:rsidRDefault="000F3B99"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r w:rsidRPr="0042553D">
        <w:rPr>
          <w:rFonts w:ascii="Gill Sans MT" w:hAnsi="Gill Sans MT" w:cs="TTE26F2390t00"/>
          <w:i/>
          <w:iCs/>
          <w:sz w:val="24"/>
          <w:szCs w:val="24"/>
        </w:rPr>
        <w:t>What other organizations/coalitions have you worked with to achieve these goals?</w:t>
      </w:r>
    </w:p>
    <w:p w14:paraId="664A6D33" w14:textId="504C1B56" w:rsidR="0042553D" w:rsidRDefault="0042553D"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p>
    <w:sdt>
      <w:sdtPr>
        <w:rPr>
          <w:rFonts w:ascii="Gill Sans MT" w:hAnsi="Gill Sans MT" w:cs="TTE26F2390t00"/>
          <w:sz w:val="24"/>
          <w:szCs w:val="24"/>
        </w:rPr>
        <w:id w:val="734897164"/>
        <w:placeholder>
          <w:docPart w:val="DefaultPlaceholder_-1854013440"/>
        </w:placeholder>
      </w:sdtPr>
      <w:sdtContent>
        <w:p w14:paraId="12C19BF8" w14:textId="2A9F9C9D" w:rsidR="0042553D" w:rsidRPr="0042553D" w:rsidRDefault="00182193" w:rsidP="0042553D">
          <w:pPr>
            <w:pStyle w:val="ListParagraph"/>
            <w:autoSpaceDE w:val="0"/>
            <w:autoSpaceDN w:val="0"/>
            <w:adjustRightInd w:val="0"/>
            <w:spacing w:after="0" w:line="240" w:lineRule="auto"/>
            <w:ind w:left="360"/>
            <w:jc w:val="both"/>
            <w:rPr>
              <w:rFonts w:ascii="Gill Sans MT" w:hAnsi="Gill Sans MT" w:cs="TTE26F2390t00"/>
              <w:sz w:val="24"/>
              <w:szCs w:val="24"/>
            </w:rPr>
          </w:pPr>
          <w:r>
            <w:rPr>
              <w:rStyle w:val="Answer"/>
              <w:noProof/>
            </w:rPr>
            <w:t>We continue</w:t>
          </w:r>
          <w:r>
            <w:rPr>
              <w:rStyle w:val="Answer"/>
              <w:noProof/>
            </w:rPr>
            <w:t xml:space="preserve"> </w:t>
          </w:r>
          <w:r>
            <w:rPr>
              <w:rStyle w:val="Answer"/>
              <w:noProof/>
            </w:rPr>
            <w:t>to consult with The Landmarks Conservancy, with restoration specialists and with and local historical preservation groups. We have also sought advice and support from the New York State Division of Cemeteries.</w:t>
          </w:r>
        </w:p>
      </w:sdtContent>
    </w:sdt>
    <w:p w14:paraId="5AB8F70B" w14:textId="36011D8D" w:rsidR="00D6299B" w:rsidRDefault="00D6299B" w:rsidP="00D6299B">
      <w:pPr>
        <w:autoSpaceDE w:val="0"/>
        <w:autoSpaceDN w:val="0"/>
        <w:adjustRightInd w:val="0"/>
        <w:spacing w:after="0" w:line="240" w:lineRule="auto"/>
        <w:jc w:val="both"/>
        <w:rPr>
          <w:rFonts w:ascii="Gill Sans MT" w:hAnsi="Gill Sans MT" w:cs="TTE26F2390t00"/>
          <w:sz w:val="24"/>
          <w:szCs w:val="24"/>
        </w:rPr>
      </w:pPr>
    </w:p>
    <w:p w14:paraId="46108097" w14:textId="77777777" w:rsidR="0042553D" w:rsidRPr="0042553D" w:rsidRDefault="0042553D" w:rsidP="007F449F">
      <w:pPr>
        <w:pStyle w:val="ListParagraph"/>
        <w:keepNext/>
        <w:numPr>
          <w:ilvl w:val="0"/>
          <w:numId w:val="13"/>
        </w:numPr>
        <w:autoSpaceDE w:val="0"/>
        <w:autoSpaceDN w:val="0"/>
        <w:adjustRightInd w:val="0"/>
        <w:spacing w:before="120" w:after="0" w:line="240" w:lineRule="auto"/>
        <w:ind w:left="360"/>
        <w:contextualSpacing w:val="0"/>
        <w:jc w:val="both"/>
        <w:rPr>
          <w:rFonts w:ascii="Gill Sans MT" w:hAnsi="Gill Sans MT" w:cs="TTE26F2390t00"/>
          <w:b/>
          <w:bCs/>
          <w:sz w:val="24"/>
          <w:szCs w:val="24"/>
        </w:rPr>
      </w:pPr>
      <w:r w:rsidRPr="0042553D">
        <w:rPr>
          <w:rFonts w:ascii="Gill Sans MT" w:hAnsi="Gill Sans MT" w:cs="TTE26F2390t00"/>
          <w:b/>
          <w:bCs/>
          <w:sz w:val="24"/>
          <w:szCs w:val="24"/>
        </w:rPr>
        <w:t>Looking Ahead</w:t>
      </w:r>
    </w:p>
    <w:p w14:paraId="00AC82B1" w14:textId="7E77F259" w:rsidR="000F3B99" w:rsidRDefault="000F3B99"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r w:rsidRPr="0042553D">
        <w:rPr>
          <w:rFonts w:ascii="Gill Sans MT" w:hAnsi="Gill Sans MT" w:cs="TTE26F2390t00"/>
          <w:i/>
          <w:iCs/>
          <w:sz w:val="24"/>
          <w:szCs w:val="24"/>
        </w:rPr>
        <w:t xml:space="preserve">What opportunities and challenges do you foresee for the </w:t>
      </w:r>
      <w:r w:rsidR="0042553D">
        <w:rPr>
          <w:rFonts w:ascii="Gill Sans MT" w:hAnsi="Gill Sans MT" w:cs="TTE26F2390t00"/>
          <w:i/>
          <w:iCs/>
          <w:sz w:val="24"/>
          <w:szCs w:val="24"/>
        </w:rPr>
        <w:t xml:space="preserve">near </w:t>
      </w:r>
      <w:r w:rsidRPr="0042553D">
        <w:rPr>
          <w:rFonts w:ascii="Gill Sans MT" w:hAnsi="Gill Sans MT" w:cs="TTE26F2390t00"/>
          <w:i/>
          <w:iCs/>
          <w:sz w:val="24"/>
          <w:szCs w:val="24"/>
        </w:rPr>
        <w:t>future?</w:t>
      </w:r>
    </w:p>
    <w:p w14:paraId="5A994EFF" w14:textId="4678607B" w:rsidR="0042553D" w:rsidRDefault="0042553D" w:rsidP="008F538F">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p>
    <w:sdt>
      <w:sdtPr>
        <w:rPr>
          <w:rFonts w:ascii="Gill Sans MT" w:hAnsi="Gill Sans MT" w:cs="TTE26F2390t00"/>
          <w:sz w:val="24"/>
          <w:szCs w:val="24"/>
        </w:rPr>
        <w:id w:val="128912918"/>
        <w:placeholder>
          <w:docPart w:val="DefaultPlaceholder_-1854013440"/>
        </w:placeholder>
      </w:sdtPr>
      <w:sdtContent>
        <w:p w14:paraId="131A3257" w14:textId="513FCC05" w:rsidR="0042553D" w:rsidRPr="0042553D" w:rsidRDefault="00182193" w:rsidP="0042553D">
          <w:pPr>
            <w:pStyle w:val="ListParagraph"/>
            <w:autoSpaceDE w:val="0"/>
            <w:autoSpaceDN w:val="0"/>
            <w:adjustRightInd w:val="0"/>
            <w:spacing w:after="0" w:line="240" w:lineRule="auto"/>
            <w:ind w:left="360"/>
            <w:jc w:val="both"/>
            <w:rPr>
              <w:rFonts w:ascii="Gill Sans MT" w:hAnsi="Gill Sans MT" w:cs="TTE26F2390t00"/>
              <w:sz w:val="24"/>
              <w:szCs w:val="24"/>
            </w:rPr>
          </w:pPr>
          <w:r>
            <w:rPr>
              <w:rStyle w:val="Answer"/>
              <w:noProof/>
            </w:rPr>
            <w:t xml:space="preserve">Our challenge is to continue our work in every area, </w:t>
          </w:r>
          <w:r>
            <w:rPr>
              <w:rStyle w:val="Answer"/>
              <w:noProof/>
            </w:rPr>
            <w:t xml:space="preserve">monument and </w:t>
          </w:r>
          <w:r>
            <w:rPr>
              <w:rStyle w:val="Answer"/>
              <w:noProof/>
            </w:rPr>
            <w:t>wall repair, completion of our planting plan, digitization of our archives, etc. as well as continuing and expanding our development and outreach.  Changing demographics in our neighborhood both enhance and complicate our work.</w:t>
          </w:r>
        </w:p>
      </w:sdtContent>
    </w:sdt>
    <w:p w14:paraId="3A1D0BB4" w14:textId="01BE3A7F" w:rsidR="00383920" w:rsidRDefault="00383920" w:rsidP="00CE4DAD">
      <w:pPr>
        <w:autoSpaceDE w:val="0"/>
        <w:autoSpaceDN w:val="0"/>
        <w:adjustRightInd w:val="0"/>
        <w:spacing w:after="0" w:line="240" w:lineRule="auto"/>
        <w:jc w:val="both"/>
        <w:rPr>
          <w:rFonts w:ascii="Gill Sans MT" w:hAnsi="Gill Sans MT" w:cs="TTE26F2390t00"/>
          <w:sz w:val="24"/>
          <w:szCs w:val="24"/>
        </w:rPr>
      </w:pPr>
    </w:p>
    <w:p w14:paraId="2B4F7AB6" w14:textId="453EA729" w:rsidR="00C10280" w:rsidRPr="007F449F" w:rsidRDefault="007F449F" w:rsidP="007F449F">
      <w:pPr>
        <w:pStyle w:val="ListParagraph"/>
        <w:keepNext/>
        <w:numPr>
          <w:ilvl w:val="0"/>
          <w:numId w:val="13"/>
        </w:numPr>
        <w:autoSpaceDE w:val="0"/>
        <w:autoSpaceDN w:val="0"/>
        <w:adjustRightInd w:val="0"/>
        <w:spacing w:before="120" w:after="0" w:line="240" w:lineRule="auto"/>
        <w:ind w:left="360"/>
        <w:contextualSpacing w:val="0"/>
        <w:jc w:val="both"/>
        <w:rPr>
          <w:rFonts w:ascii="Gill Sans MT" w:hAnsi="Gill Sans MT" w:cs="TTE26F2390t00"/>
          <w:b/>
          <w:bCs/>
          <w:sz w:val="24"/>
          <w:szCs w:val="24"/>
        </w:rPr>
      </w:pPr>
      <w:r>
        <w:rPr>
          <w:rFonts w:ascii="Gill Sans MT" w:hAnsi="Gill Sans MT" w:cs="TTE26F2390t00"/>
          <w:b/>
          <w:bCs/>
          <w:sz w:val="24"/>
          <w:szCs w:val="24"/>
        </w:rPr>
        <w:t>Financial</w:t>
      </w:r>
    </w:p>
    <w:p w14:paraId="63521B92" w14:textId="54943E86" w:rsidR="00C10280" w:rsidRDefault="00C10280" w:rsidP="007F449F">
      <w:pPr>
        <w:pStyle w:val="ListParagraph"/>
        <w:keepNext/>
        <w:autoSpaceDE w:val="0"/>
        <w:autoSpaceDN w:val="0"/>
        <w:adjustRightInd w:val="0"/>
        <w:spacing w:after="0" w:line="240" w:lineRule="auto"/>
        <w:ind w:left="360"/>
        <w:rPr>
          <w:rFonts w:ascii="Gill Sans MT" w:hAnsi="Gill Sans MT" w:cs="TTE26F2390t00"/>
          <w:i/>
          <w:iCs/>
          <w:sz w:val="24"/>
          <w:szCs w:val="24"/>
        </w:rPr>
      </w:pPr>
      <w:r w:rsidRPr="00C10280">
        <w:rPr>
          <w:rFonts w:ascii="Gill Sans MT" w:hAnsi="Gill Sans MT" w:cs="TTE26F2390t00"/>
          <w:i/>
          <w:iCs/>
          <w:sz w:val="24"/>
          <w:szCs w:val="24"/>
        </w:rPr>
        <w:t>Please provide income and expense information to date for the program(s) funded by the grant. Describe any budget changes or financial adaptations.</w:t>
      </w:r>
    </w:p>
    <w:p w14:paraId="5FF8A6A6" w14:textId="77777777" w:rsidR="00C10280" w:rsidRDefault="00C10280" w:rsidP="007F449F">
      <w:pPr>
        <w:pStyle w:val="ListParagraph"/>
        <w:keepNext/>
        <w:autoSpaceDE w:val="0"/>
        <w:autoSpaceDN w:val="0"/>
        <w:adjustRightInd w:val="0"/>
        <w:spacing w:after="0" w:line="240" w:lineRule="auto"/>
        <w:ind w:left="360"/>
        <w:rPr>
          <w:rFonts w:ascii="Gill Sans MT" w:hAnsi="Gill Sans MT" w:cs="TTE26F2390t00"/>
          <w:i/>
          <w:iCs/>
          <w:sz w:val="24"/>
          <w:szCs w:val="24"/>
        </w:rPr>
      </w:pPr>
    </w:p>
    <w:sdt>
      <w:sdtPr>
        <w:rPr>
          <w:rFonts w:ascii="Gill Sans MT" w:hAnsi="Gill Sans MT" w:cs="TTE26F2390t00"/>
          <w:sz w:val="24"/>
          <w:szCs w:val="24"/>
        </w:rPr>
        <w:id w:val="187571974"/>
        <w:placeholder>
          <w:docPart w:val="0C5A3146A58A7445B081A184D78A59E2"/>
        </w:placeholder>
        <w:showingPlcHdr/>
      </w:sdtPr>
      <w:sdtEndPr/>
      <w:sdtContent>
        <w:p w14:paraId="62391D26" w14:textId="44201EFC" w:rsidR="002258EF" w:rsidRPr="002258EF" w:rsidRDefault="00182193" w:rsidP="002258EF">
          <w:pPr>
            <w:pStyle w:val="ListParagraph"/>
            <w:autoSpaceDE w:val="0"/>
            <w:autoSpaceDN w:val="0"/>
            <w:adjustRightInd w:val="0"/>
            <w:spacing w:after="0" w:line="240" w:lineRule="auto"/>
            <w:ind w:left="360"/>
            <w:rPr>
              <w:rStyle w:val="Answer"/>
              <w:rFonts w:ascii="Gill Sans MT" w:hAnsi="Gill Sans MT" w:cs="TTE26F2390t00"/>
              <w:sz w:val="24"/>
              <w:szCs w:val="24"/>
            </w:rPr>
          </w:pPr>
          <w:r w:rsidRPr="00410345">
            <w:rPr>
              <w:rStyle w:val="PlaceholderText"/>
            </w:rPr>
            <w:t>Click or tap here to enter text.</w:t>
          </w:r>
        </w:p>
      </w:sdtContent>
    </w:sdt>
    <w:p w14:paraId="5B41C18C" w14:textId="1A18D59E" w:rsidR="00C10280" w:rsidRDefault="00182193" w:rsidP="00C10280">
      <w:pPr>
        <w:autoSpaceDE w:val="0"/>
        <w:autoSpaceDN w:val="0"/>
        <w:adjustRightInd w:val="0"/>
        <w:spacing w:after="0" w:line="240" w:lineRule="auto"/>
        <w:rPr>
          <w:rFonts w:ascii="Gill Sans MT" w:hAnsi="Gill Sans MT" w:cs="TTE223C978t00"/>
          <w:b/>
          <w:sz w:val="26"/>
          <w:szCs w:val="26"/>
        </w:rPr>
      </w:pPr>
      <w:r w:rsidRPr="009A7819">
        <w:rPr>
          <w:rStyle w:val="Answer"/>
          <w:noProof/>
          <w:color w:val="000000" w:themeColor="text1"/>
        </w:rPr>
        <w:t>See attached annual financial statement.</w:t>
      </w:r>
    </w:p>
    <w:p w14:paraId="0FF3DA27" w14:textId="77777777" w:rsidR="00C10280" w:rsidRPr="007F449F" w:rsidRDefault="00C10280" w:rsidP="007F449F">
      <w:pPr>
        <w:pStyle w:val="ListParagraph"/>
        <w:keepNext/>
        <w:numPr>
          <w:ilvl w:val="0"/>
          <w:numId w:val="13"/>
        </w:numPr>
        <w:autoSpaceDE w:val="0"/>
        <w:autoSpaceDN w:val="0"/>
        <w:adjustRightInd w:val="0"/>
        <w:spacing w:before="120" w:after="0" w:line="240" w:lineRule="auto"/>
        <w:ind w:left="360"/>
        <w:contextualSpacing w:val="0"/>
        <w:jc w:val="both"/>
        <w:rPr>
          <w:rFonts w:ascii="Gill Sans MT" w:hAnsi="Gill Sans MT" w:cs="TTE26F2390t00"/>
          <w:b/>
          <w:bCs/>
          <w:sz w:val="24"/>
          <w:szCs w:val="24"/>
        </w:rPr>
      </w:pPr>
      <w:r>
        <w:rPr>
          <w:rFonts w:ascii="Gill Sans MT" w:hAnsi="Gill Sans MT" w:cs="TTE26F2390t00"/>
          <w:b/>
          <w:bCs/>
          <w:sz w:val="24"/>
          <w:szCs w:val="24"/>
        </w:rPr>
        <w:lastRenderedPageBreak/>
        <w:t>Suggestions</w:t>
      </w:r>
    </w:p>
    <w:p w14:paraId="1904CC08" w14:textId="77777777" w:rsidR="00C10280" w:rsidRDefault="00C10280" w:rsidP="00C10280">
      <w:pPr>
        <w:pStyle w:val="ListParagraph"/>
        <w:keepNext/>
        <w:autoSpaceDE w:val="0"/>
        <w:autoSpaceDN w:val="0"/>
        <w:adjustRightInd w:val="0"/>
        <w:spacing w:after="0" w:line="240" w:lineRule="auto"/>
        <w:ind w:left="360"/>
        <w:jc w:val="both"/>
        <w:rPr>
          <w:rFonts w:ascii="Gill Sans MT" w:hAnsi="Gill Sans MT" w:cs="TTE26F2390t00"/>
          <w:i/>
          <w:iCs/>
          <w:sz w:val="24"/>
          <w:szCs w:val="24"/>
        </w:rPr>
      </w:pPr>
      <w:r>
        <w:rPr>
          <w:rFonts w:ascii="Gill Sans MT" w:hAnsi="Gill Sans MT" w:cs="TTE26F2390t00"/>
          <w:i/>
          <w:iCs/>
          <w:sz w:val="24"/>
          <w:szCs w:val="24"/>
        </w:rPr>
        <w:t xml:space="preserve">Do you have suggestions for ways to improve the Vidda Foundation’s grant, proposal, and evaluation processes? Feel free to answer in the space provided below. Alternatively, these may be submitted anonymously by mail to: </w:t>
      </w:r>
    </w:p>
    <w:p w14:paraId="68141BC8" w14:textId="3B51851D" w:rsidR="00C10280" w:rsidRDefault="007F449F" w:rsidP="00C10280">
      <w:pPr>
        <w:pStyle w:val="ListParagraph"/>
        <w:keepNext/>
        <w:autoSpaceDE w:val="0"/>
        <w:autoSpaceDN w:val="0"/>
        <w:adjustRightInd w:val="0"/>
        <w:spacing w:after="0" w:line="240" w:lineRule="auto"/>
        <w:jc w:val="center"/>
        <w:rPr>
          <w:rFonts w:ascii="Gill Sans MT" w:hAnsi="Gill Sans MT" w:cs="TTE26F2390t00"/>
          <w:i/>
          <w:iCs/>
          <w:sz w:val="24"/>
          <w:szCs w:val="24"/>
        </w:rPr>
      </w:pPr>
      <w:r>
        <w:rPr>
          <w:rFonts w:ascii="Gill Sans MT" w:hAnsi="Gill Sans MT" w:cs="TTE26F2390t00"/>
          <w:i/>
          <w:iCs/>
          <w:sz w:val="24"/>
          <w:szCs w:val="24"/>
        </w:rPr>
        <w:t xml:space="preserve">The </w:t>
      </w:r>
      <w:r w:rsidR="00C10280">
        <w:rPr>
          <w:rFonts w:ascii="Gill Sans MT" w:hAnsi="Gill Sans MT" w:cs="TTE26F2390t00"/>
          <w:i/>
          <w:iCs/>
          <w:sz w:val="24"/>
          <w:szCs w:val="24"/>
        </w:rPr>
        <w:t>Vidda Foundation</w:t>
      </w:r>
    </w:p>
    <w:p w14:paraId="667AAF6E" w14:textId="77777777" w:rsidR="00C10280" w:rsidRDefault="00C10280" w:rsidP="00C10280">
      <w:pPr>
        <w:pStyle w:val="ListParagraph"/>
        <w:keepNext/>
        <w:autoSpaceDE w:val="0"/>
        <w:autoSpaceDN w:val="0"/>
        <w:adjustRightInd w:val="0"/>
        <w:spacing w:after="0" w:line="240" w:lineRule="auto"/>
        <w:jc w:val="center"/>
        <w:rPr>
          <w:rFonts w:ascii="Gill Sans MT" w:hAnsi="Gill Sans MT" w:cs="TTE26F2390t00"/>
          <w:i/>
          <w:iCs/>
          <w:sz w:val="24"/>
          <w:szCs w:val="24"/>
        </w:rPr>
      </w:pPr>
      <w:r>
        <w:rPr>
          <w:rFonts w:ascii="Gill Sans MT" w:hAnsi="Gill Sans MT" w:cs="TTE26F2390t00"/>
          <w:i/>
          <w:iCs/>
          <w:sz w:val="24"/>
          <w:szCs w:val="24"/>
        </w:rPr>
        <w:t>c/o TCC Group</w:t>
      </w:r>
    </w:p>
    <w:p w14:paraId="0BA8FEC2" w14:textId="77777777" w:rsidR="00C10280" w:rsidRDefault="00C10280" w:rsidP="00C10280">
      <w:pPr>
        <w:pStyle w:val="ListParagraph"/>
        <w:keepNext/>
        <w:autoSpaceDE w:val="0"/>
        <w:autoSpaceDN w:val="0"/>
        <w:adjustRightInd w:val="0"/>
        <w:spacing w:after="0" w:line="240" w:lineRule="auto"/>
        <w:jc w:val="center"/>
        <w:rPr>
          <w:rFonts w:ascii="Gill Sans MT" w:hAnsi="Gill Sans MT" w:cs="TTE26F2390t00"/>
          <w:i/>
          <w:iCs/>
          <w:sz w:val="24"/>
          <w:szCs w:val="24"/>
        </w:rPr>
      </w:pPr>
      <w:r>
        <w:rPr>
          <w:rFonts w:ascii="Gill Sans MT" w:hAnsi="Gill Sans MT" w:cs="TTE26F2390t00"/>
          <w:i/>
          <w:iCs/>
          <w:sz w:val="24"/>
          <w:szCs w:val="24"/>
        </w:rPr>
        <w:t>333 Seventh Avenue, 9</w:t>
      </w:r>
      <w:r w:rsidRPr="002E103B">
        <w:rPr>
          <w:rFonts w:ascii="Gill Sans MT" w:hAnsi="Gill Sans MT" w:cs="TTE26F2390t00"/>
          <w:i/>
          <w:iCs/>
          <w:sz w:val="24"/>
          <w:szCs w:val="24"/>
          <w:vertAlign w:val="superscript"/>
        </w:rPr>
        <w:t>th</w:t>
      </w:r>
      <w:r>
        <w:rPr>
          <w:rFonts w:ascii="Gill Sans MT" w:hAnsi="Gill Sans MT" w:cs="TTE26F2390t00"/>
          <w:i/>
          <w:iCs/>
          <w:sz w:val="24"/>
          <w:szCs w:val="24"/>
        </w:rPr>
        <w:t xml:space="preserve"> Floor</w:t>
      </w:r>
    </w:p>
    <w:p w14:paraId="6D420C40" w14:textId="77777777" w:rsidR="00C10280" w:rsidRDefault="00C10280" w:rsidP="00C10280">
      <w:pPr>
        <w:pStyle w:val="ListParagraph"/>
        <w:keepNext/>
        <w:autoSpaceDE w:val="0"/>
        <w:autoSpaceDN w:val="0"/>
        <w:adjustRightInd w:val="0"/>
        <w:spacing w:after="0" w:line="240" w:lineRule="auto"/>
        <w:jc w:val="center"/>
        <w:rPr>
          <w:rFonts w:ascii="Gill Sans MT" w:hAnsi="Gill Sans MT" w:cs="TTE26F2390t00"/>
          <w:i/>
          <w:iCs/>
          <w:sz w:val="24"/>
          <w:szCs w:val="24"/>
        </w:rPr>
      </w:pPr>
      <w:r>
        <w:rPr>
          <w:rFonts w:ascii="Gill Sans MT" w:hAnsi="Gill Sans MT" w:cs="TTE26F2390t00"/>
          <w:i/>
          <w:iCs/>
          <w:sz w:val="24"/>
          <w:szCs w:val="24"/>
        </w:rPr>
        <w:t>New York, NY 10001</w:t>
      </w:r>
    </w:p>
    <w:p w14:paraId="19DCE0CC" w14:textId="77777777" w:rsidR="00C10280" w:rsidRDefault="00C10280" w:rsidP="007F449F">
      <w:pPr>
        <w:pStyle w:val="ListParagraph"/>
        <w:keepNext/>
        <w:autoSpaceDE w:val="0"/>
        <w:autoSpaceDN w:val="0"/>
        <w:adjustRightInd w:val="0"/>
        <w:spacing w:after="0" w:line="240" w:lineRule="auto"/>
        <w:ind w:left="360"/>
        <w:rPr>
          <w:rFonts w:ascii="Gill Sans MT" w:hAnsi="Gill Sans MT" w:cs="TTE26F2390t00"/>
          <w:i/>
          <w:iCs/>
          <w:sz w:val="24"/>
          <w:szCs w:val="24"/>
        </w:rPr>
      </w:pPr>
    </w:p>
    <w:sdt>
      <w:sdtPr>
        <w:rPr>
          <w:rFonts w:ascii="Gill Sans MT" w:hAnsi="Gill Sans MT" w:cs="TTE26F2390t00"/>
          <w:sz w:val="24"/>
          <w:szCs w:val="24"/>
        </w:rPr>
        <w:id w:val="1277759021"/>
        <w:placeholder>
          <w:docPart w:val="8E4D44C29C1E3B439F8CC789F08DAA3B"/>
        </w:placeholder>
        <w:showingPlcHdr/>
      </w:sdtPr>
      <w:sdtContent>
        <w:p w14:paraId="49A8BB2A" w14:textId="77777777" w:rsidR="00C10280" w:rsidRPr="002E103B" w:rsidRDefault="00C10280" w:rsidP="007F449F">
          <w:pPr>
            <w:pStyle w:val="ListParagraph"/>
            <w:autoSpaceDE w:val="0"/>
            <w:autoSpaceDN w:val="0"/>
            <w:adjustRightInd w:val="0"/>
            <w:spacing w:after="0" w:line="240" w:lineRule="auto"/>
            <w:ind w:left="360"/>
            <w:rPr>
              <w:rFonts w:ascii="Gill Sans MT" w:hAnsi="Gill Sans MT" w:cs="TTE26F2390t00"/>
              <w:sz w:val="24"/>
              <w:szCs w:val="24"/>
            </w:rPr>
          </w:pPr>
          <w:r w:rsidRPr="002E103B">
            <w:rPr>
              <w:rStyle w:val="PlaceholderText"/>
              <w:shd w:val="clear" w:color="auto" w:fill="E7E6E6" w:themeFill="background2"/>
            </w:rPr>
            <w:t>Click or tap here to enter text.</w:t>
          </w:r>
        </w:p>
      </w:sdtContent>
    </w:sdt>
    <w:p w14:paraId="3D585242" w14:textId="77777777" w:rsidR="004513DF" w:rsidRDefault="004513DF" w:rsidP="004513DF">
      <w:pPr>
        <w:autoSpaceDE w:val="0"/>
        <w:autoSpaceDN w:val="0"/>
        <w:adjustRightInd w:val="0"/>
        <w:spacing w:after="0" w:line="240" w:lineRule="auto"/>
        <w:rPr>
          <w:rFonts w:ascii="Gill Sans MT" w:hAnsi="Gill Sans MT" w:cs="TTE223C978t00"/>
          <w:b/>
          <w:sz w:val="26"/>
          <w:szCs w:val="26"/>
        </w:rPr>
      </w:pPr>
    </w:p>
    <w:p w14:paraId="00587EC1" w14:textId="77777777" w:rsidR="004513DF" w:rsidRDefault="004513DF" w:rsidP="004513DF">
      <w:pPr>
        <w:autoSpaceDE w:val="0"/>
        <w:autoSpaceDN w:val="0"/>
        <w:adjustRightInd w:val="0"/>
        <w:spacing w:after="0" w:line="240" w:lineRule="auto"/>
        <w:rPr>
          <w:rFonts w:ascii="Gill Sans MT" w:hAnsi="Gill Sans MT" w:cs="TTE223C978t00"/>
          <w:b/>
          <w:sz w:val="26"/>
          <w:szCs w:val="26"/>
        </w:rPr>
      </w:pPr>
    </w:p>
    <w:p w14:paraId="49B78E75" w14:textId="0CB25786" w:rsidR="00335A79" w:rsidRDefault="00F92E8D" w:rsidP="007F449F">
      <w:pPr>
        <w:keepNext/>
        <w:autoSpaceDE w:val="0"/>
        <w:autoSpaceDN w:val="0"/>
        <w:adjustRightInd w:val="0"/>
        <w:spacing w:after="0" w:line="240" w:lineRule="auto"/>
        <w:rPr>
          <w:rFonts w:ascii="Gill Sans MT" w:hAnsi="Gill Sans MT" w:cs="TTE223C978t00"/>
          <w:b/>
          <w:sz w:val="26"/>
          <w:szCs w:val="26"/>
        </w:rPr>
      </w:pPr>
      <w:r>
        <w:rPr>
          <w:rFonts w:ascii="Gill Sans MT" w:hAnsi="Gill Sans MT" w:cs="TTE223C978t00"/>
          <w:b/>
          <w:sz w:val="26"/>
          <w:szCs w:val="26"/>
        </w:rPr>
        <w:t xml:space="preserve">OPTIONAL </w:t>
      </w:r>
      <w:r w:rsidR="00335A79" w:rsidRPr="0042553D">
        <w:rPr>
          <w:rFonts w:ascii="Gill Sans MT" w:hAnsi="Gill Sans MT" w:cs="TTE223C978t00"/>
          <w:b/>
          <w:sz w:val="26"/>
          <w:szCs w:val="26"/>
        </w:rPr>
        <w:t>A</w:t>
      </w:r>
      <w:r w:rsidR="000B3DC7" w:rsidRPr="0042553D">
        <w:rPr>
          <w:rFonts w:ascii="Gill Sans MT" w:hAnsi="Gill Sans MT" w:cs="TTE223C978t00"/>
          <w:b/>
          <w:sz w:val="26"/>
          <w:szCs w:val="26"/>
        </w:rPr>
        <w:t>TTACHMENTS</w:t>
      </w:r>
    </w:p>
    <w:p w14:paraId="30D45FC9" w14:textId="77777777" w:rsidR="004513DF" w:rsidRPr="0042553D" w:rsidRDefault="004513DF" w:rsidP="007F449F">
      <w:pPr>
        <w:keepNext/>
        <w:autoSpaceDE w:val="0"/>
        <w:autoSpaceDN w:val="0"/>
        <w:adjustRightInd w:val="0"/>
        <w:spacing w:after="0" w:line="240" w:lineRule="auto"/>
        <w:ind w:left="360"/>
        <w:rPr>
          <w:rFonts w:ascii="Gill Sans MT" w:hAnsi="Gill Sans MT" w:cs="TTE26F2390t00"/>
          <w:sz w:val="24"/>
          <w:szCs w:val="24"/>
        </w:rPr>
      </w:pPr>
    </w:p>
    <w:p w14:paraId="0EC8BFB2" w14:textId="5E035E3F" w:rsidR="00142C99" w:rsidRDefault="00F92E8D" w:rsidP="007F449F">
      <w:pPr>
        <w:keepNext/>
        <w:autoSpaceDE w:val="0"/>
        <w:autoSpaceDN w:val="0"/>
        <w:adjustRightInd w:val="0"/>
        <w:spacing w:after="0" w:line="240" w:lineRule="auto"/>
        <w:ind w:left="360"/>
        <w:rPr>
          <w:rFonts w:ascii="Gill Sans MT" w:hAnsi="Gill Sans MT" w:cs="TTE26F2390t00"/>
          <w:i/>
          <w:iCs/>
          <w:sz w:val="24"/>
          <w:szCs w:val="24"/>
        </w:rPr>
      </w:pPr>
      <w:r>
        <w:rPr>
          <w:rFonts w:ascii="Gill Sans MT" w:hAnsi="Gill Sans MT" w:cs="TTE26F2390t00"/>
          <w:i/>
          <w:iCs/>
          <w:sz w:val="24"/>
          <w:szCs w:val="24"/>
        </w:rPr>
        <w:t>If you wish to attach relevant materials, newsletters, articles, etc. that you feel would provide Trustees with a better understanding of you</w:t>
      </w:r>
      <w:r w:rsidR="004513DF">
        <w:rPr>
          <w:rFonts w:ascii="Gill Sans MT" w:hAnsi="Gill Sans MT" w:cs="TTE26F2390t00"/>
          <w:i/>
          <w:iCs/>
          <w:sz w:val="24"/>
          <w:szCs w:val="24"/>
        </w:rPr>
        <w:t>r</w:t>
      </w:r>
      <w:r>
        <w:rPr>
          <w:rFonts w:ascii="Gill Sans MT" w:hAnsi="Gill Sans MT" w:cs="TTE26F2390t00"/>
          <w:i/>
          <w:iCs/>
          <w:sz w:val="24"/>
          <w:szCs w:val="24"/>
        </w:rPr>
        <w:t xml:space="preserve"> activities and accomplishments, please include here. If materials are attached in a separate document, please include a list of attachments.</w:t>
      </w:r>
    </w:p>
    <w:p w14:paraId="278CD80C" w14:textId="61490685" w:rsidR="00F92E8D" w:rsidRDefault="00F92E8D" w:rsidP="007F449F">
      <w:pPr>
        <w:keepNext/>
        <w:autoSpaceDE w:val="0"/>
        <w:autoSpaceDN w:val="0"/>
        <w:adjustRightInd w:val="0"/>
        <w:spacing w:after="0" w:line="240" w:lineRule="auto"/>
        <w:ind w:left="360"/>
        <w:rPr>
          <w:rFonts w:ascii="Gill Sans MT" w:hAnsi="Gill Sans MT" w:cs="TTE26F2390t00"/>
          <w:i/>
          <w:iCs/>
          <w:sz w:val="24"/>
          <w:szCs w:val="24"/>
        </w:rPr>
      </w:pPr>
    </w:p>
    <w:sdt>
      <w:sdtPr>
        <w:rPr>
          <w:rFonts w:ascii="Gill Sans MT" w:hAnsi="Gill Sans MT" w:cs="TTE26F2390t00"/>
          <w:b/>
          <w:sz w:val="24"/>
          <w:szCs w:val="24"/>
        </w:rPr>
        <w:id w:val="-486246573"/>
        <w:placeholder>
          <w:docPart w:val="DefaultPlaceholder_-1854013440"/>
        </w:placeholder>
        <w:showingPlcHdr/>
      </w:sdtPr>
      <w:sdtContent>
        <w:p w14:paraId="498C0511" w14:textId="7B623A90" w:rsidR="00F92E8D" w:rsidRPr="00F92E8D" w:rsidRDefault="00F92E8D" w:rsidP="004513DF">
          <w:pPr>
            <w:autoSpaceDE w:val="0"/>
            <w:autoSpaceDN w:val="0"/>
            <w:adjustRightInd w:val="0"/>
            <w:spacing w:after="0" w:line="240" w:lineRule="auto"/>
            <w:ind w:left="360"/>
            <w:rPr>
              <w:rFonts w:ascii="Gill Sans MT" w:hAnsi="Gill Sans MT" w:cs="TTE26F2390t00"/>
              <w:b/>
              <w:sz w:val="24"/>
              <w:szCs w:val="24"/>
            </w:rPr>
          </w:pPr>
          <w:r w:rsidRPr="00F92E8D">
            <w:rPr>
              <w:rStyle w:val="PlaceholderText"/>
              <w:shd w:val="clear" w:color="auto" w:fill="E7E6E6" w:themeFill="background2"/>
            </w:rPr>
            <w:t>Click or tap here to enter text.</w:t>
          </w:r>
        </w:p>
      </w:sdtContent>
    </w:sdt>
    <w:p w14:paraId="42437034" w14:textId="77777777" w:rsidR="004513DF" w:rsidRPr="00F92E8D" w:rsidRDefault="004513DF">
      <w:pPr>
        <w:autoSpaceDE w:val="0"/>
        <w:autoSpaceDN w:val="0"/>
        <w:adjustRightInd w:val="0"/>
        <w:spacing w:after="0" w:line="240" w:lineRule="auto"/>
        <w:ind w:left="360"/>
        <w:rPr>
          <w:rFonts w:ascii="Gill Sans MT" w:hAnsi="Gill Sans MT" w:cs="TTE26F2390t00"/>
          <w:b/>
          <w:sz w:val="24"/>
          <w:szCs w:val="24"/>
        </w:rPr>
      </w:pPr>
    </w:p>
    <w:sectPr w:rsidR="004513DF" w:rsidRPr="00F92E8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3FF6E" w14:textId="77777777" w:rsidR="00CD22A7" w:rsidRDefault="00CD22A7" w:rsidP="00A02827">
      <w:pPr>
        <w:spacing w:after="0" w:line="240" w:lineRule="auto"/>
      </w:pPr>
      <w:r>
        <w:separator/>
      </w:r>
    </w:p>
  </w:endnote>
  <w:endnote w:type="continuationSeparator" w:id="0">
    <w:p w14:paraId="3FDED0DF" w14:textId="77777777" w:rsidR="00CD22A7" w:rsidRDefault="00CD22A7" w:rsidP="00A0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TE223C978t00">
    <w:altName w:val="Calibri"/>
    <w:panose1 w:val="020B0604020202020204"/>
    <w:charset w:val="00"/>
    <w:family w:val="auto"/>
    <w:notTrueType/>
    <w:pitch w:val="default"/>
    <w:sig w:usb0="00000003" w:usb1="00000000" w:usb2="00000000" w:usb3="00000000" w:csb0="00000001" w:csb1="00000000"/>
  </w:font>
  <w:font w:name="TTE26F2390t00">
    <w:altName w:val="Calibri"/>
    <w:panose1 w:val="020B0604020202020204"/>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26AF4" w14:textId="77777777" w:rsidR="00C10280" w:rsidRDefault="00C10280" w:rsidP="00A02827">
    <w:pPr>
      <w:autoSpaceDE w:val="0"/>
      <w:autoSpaceDN w:val="0"/>
      <w:adjustRightInd w:val="0"/>
      <w:spacing w:after="0" w:line="240" w:lineRule="auto"/>
      <w:jc w:val="center"/>
      <w:rPr>
        <w:rFonts w:ascii="TTE26F2390t00" w:hAnsi="TTE26F2390t00" w:cs="TTE26F2390t00"/>
        <w:b/>
        <w:sz w:val="16"/>
        <w:szCs w:val="16"/>
      </w:rPr>
    </w:pPr>
  </w:p>
  <w:p w14:paraId="4F44E35B" w14:textId="01429B09" w:rsidR="00187F63" w:rsidRPr="004C550A" w:rsidRDefault="008F538F" w:rsidP="00A02827">
    <w:pPr>
      <w:autoSpaceDE w:val="0"/>
      <w:autoSpaceDN w:val="0"/>
      <w:adjustRightInd w:val="0"/>
      <w:spacing w:after="0" w:line="240" w:lineRule="auto"/>
      <w:jc w:val="center"/>
      <w:rPr>
        <w:rFonts w:ascii="TTE26F2390t00" w:hAnsi="TTE26F2390t00" w:cs="TTE26F2390t00"/>
        <w:b/>
        <w:sz w:val="16"/>
        <w:szCs w:val="16"/>
      </w:rPr>
    </w:pPr>
    <w:r>
      <w:rPr>
        <w:rFonts w:ascii="TTE26F2390t00" w:hAnsi="TTE26F2390t00" w:cs="TTE26F2390t00"/>
        <w:b/>
        <w:sz w:val="16"/>
        <w:szCs w:val="16"/>
      </w:rPr>
      <w:t>The Vidda Foundation</w:t>
    </w:r>
    <w:r w:rsidR="00187F63" w:rsidRPr="004C550A">
      <w:rPr>
        <w:rFonts w:ascii="TTE26F2390t00" w:hAnsi="TTE26F2390t00" w:cs="TTE26F2390t00"/>
        <w:b/>
        <w:sz w:val="16"/>
        <w:szCs w:val="16"/>
      </w:rPr>
      <w:t xml:space="preserve"> • </w:t>
    </w:r>
    <w:r>
      <w:rPr>
        <w:rFonts w:ascii="TTE26F2390t00" w:hAnsi="TTE26F2390t00" w:cs="TTE26F2390t00"/>
        <w:b/>
        <w:sz w:val="16"/>
        <w:szCs w:val="16"/>
      </w:rPr>
      <w:t>333 Seventh Avenue</w:t>
    </w:r>
    <w:r w:rsidR="00187F63" w:rsidRPr="004C550A">
      <w:rPr>
        <w:rFonts w:ascii="TTE26F2390t00" w:hAnsi="TTE26F2390t00" w:cs="TTE26F2390t00"/>
        <w:b/>
        <w:sz w:val="16"/>
        <w:szCs w:val="16"/>
      </w:rPr>
      <w:t xml:space="preserve">, </w:t>
    </w:r>
    <w:r>
      <w:rPr>
        <w:rFonts w:ascii="TTE26F2390t00" w:hAnsi="TTE26F2390t00" w:cs="TTE26F2390t00"/>
        <w:b/>
        <w:sz w:val="16"/>
        <w:szCs w:val="16"/>
      </w:rPr>
      <w:t>Ninth</w:t>
    </w:r>
    <w:r w:rsidR="00187F63" w:rsidRPr="004C550A">
      <w:rPr>
        <w:rFonts w:ascii="TTE26F2390t00" w:hAnsi="TTE26F2390t00" w:cs="TTE26F2390t00"/>
        <w:b/>
        <w:sz w:val="16"/>
        <w:szCs w:val="16"/>
      </w:rPr>
      <w:t xml:space="preserve"> Floor • New York, NY </w:t>
    </w:r>
    <w:r>
      <w:rPr>
        <w:rFonts w:ascii="TTE26F2390t00" w:hAnsi="TTE26F2390t00" w:cs="TTE26F2390t00"/>
        <w:b/>
        <w:sz w:val="16"/>
        <w:szCs w:val="16"/>
      </w:rPr>
      <w:t>10001</w:t>
    </w:r>
  </w:p>
  <w:p w14:paraId="0E403DC5" w14:textId="6033F9A2" w:rsidR="00C10280" w:rsidRDefault="008F538F" w:rsidP="00C10280">
    <w:pPr>
      <w:tabs>
        <w:tab w:val="center" w:pos="4680"/>
        <w:tab w:val="right" w:pos="9360"/>
      </w:tabs>
      <w:autoSpaceDE w:val="0"/>
      <w:autoSpaceDN w:val="0"/>
      <w:adjustRightInd w:val="0"/>
      <w:spacing w:after="0" w:line="240" w:lineRule="auto"/>
      <w:jc w:val="center"/>
      <w:rPr>
        <w:rFonts w:ascii="TTE26F2390t00" w:hAnsi="TTE26F2390t00" w:cs="TTE26F2390t00"/>
        <w:b/>
        <w:sz w:val="16"/>
        <w:szCs w:val="16"/>
      </w:rPr>
    </w:pPr>
    <w:r>
      <w:rPr>
        <w:rFonts w:ascii="TTE26F2390t00" w:hAnsi="TTE26F2390t00" w:cs="TTE26F2390t00"/>
        <w:b/>
        <w:sz w:val="16"/>
        <w:szCs w:val="16"/>
      </w:rPr>
      <w:t>grants@vidda.org</w:t>
    </w:r>
  </w:p>
  <w:p w14:paraId="5DCE6E3A" w14:textId="06A8A14A" w:rsidR="00187F63" w:rsidRPr="008F538F" w:rsidRDefault="00E37C41" w:rsidP="00C10280">
    <w:pPr>
      <w:tabs>
        <w:tab w:val="center" w:pos="4680"/>
        <w:tab w:val="right" w:pos="9360"/>
      </w:tabs>
      <w:autoSpaceDE w:val="0"/>
      <w:autoSpaceDN w:val="0"/>
      <w:adjustRightInd w:val="0"/>
      <w:spacing w:after="0" w:line="240" w:lineRule="auto"/>
      <w:jc w:val="center"/>
      <w:rPr>
        <w:rFonts w:ascii="TTE26F2390t00" w:hAnsi="TTE26F2390t00" w:cs="TTE26F2390t00"/>
        <w:b/>
        <w:sz w:val="16"/>
        <w:szCs w:val="16"/>
      </w:rPr>
    </w:pPr>
    <w:r>
      <w:rPr>
        <w:rFonts w:ascii="TTE26F2390t00" w:hAnsi="TTE26F2390t00" w:cs="TTE26F2390t00"/>
        <w:b/>
        <w:sz w:val="16"/>
        <w:szCs w:val="16"/>
      </w:rPr>
      <w:t>Rev. 2/22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D88AA" w14:textId="77777777" w:rsidR="00CD22A7" w:rsidRDefault="00CD22A7" w:rsidP="00A02827">
      <w:pPr>
        <w:spacing w:after="0" w:line="240" w:lineRule="auto"/>
      </w:pPr>
      <w:r>
        <w:separator/>
      </w:r>
    </w:p>
  </w:footnote>
  <w:footnote w:type="continuationSeparator" w:id="0">
    <w:p w14:paraId="787A4BBD" w14:textId="77777777" w:rsidR="00CD22A7" w:rsidRDefault="00CD22A7" w:rsidP="00A02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7923A" w14:textId="415F309D" w:rsidR="00187F63" w:rsidRPr="001B3FC1" w:rsidRDefault="004513DF" w:rsidP="00A02827">
    <w:pPr>
      <w:pStyle w:val="Header"/>
      <w:jc w:val="right"/>
      <w:rPr>
        <w:rFonts w:ascii="Gill Sans MT" w:hAnsi="Gill Sans MT" w:cs="TTE26F2390t00"/>
        <w:sz w:val="28"/>
        <w:szCs w:val="28"/>
      </w:rPr>
    </w:pPr>
    <w:r w:rsidRPr="001B3FC1">
      <w:rPr>
        <w:rFonts w:ascii="Gill Sans MT" w:hAnsi="Gill Sans MT" w:cs="TTE26F2390t00"/>
        <w:sz w:val="28"/>
        <w:szCs w:val="28"/>
      </w:rPr>
      <w:t>Final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A28E3"/>
    <w:multiLevelType w:val="hybridMultilevel"/>
    <w:tmpl w:val="6D3C1B5A"/>
    <w:lvl w:ilvl="0" w:tplc="A05A035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7C0EAF"/>
    <w:multiLevelType w:val="hybridMultilevel"/>
    <w:tmpl w:val="EF4261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2212F"/>
    <w:multiLevelType w:val="hybridMultilevel"/>
    <w:tmpl w:val="8C66B75C"/>
    <w:lvl w:ilvl="0" w:tplc="A05A035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D74AD4"/>
    <w:multiLevelType w:val="hybridMultilevel"/>
    <w:tmpl w:val="D87A3C38"/>
    <w:lvl w:ilvl="0" w:tplc="A05A035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8563762"/>
    <w:multiLevelType w:val="hybridMultilevel"/>
    <w:tmpl w:val="16FAD3E4"/>
    <w:lvl w:ilvl="0" w:tplc="7E8C5C9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D1B67"/>
    <w:multiLevelType w:val="hybridMultilevel"/>
    <w:tmpl w:val="AF609D82"/>
    <w:lvl w:ilvl="0" w:tplc="CB94A8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984827"/>
    <w:multiLevelType w:val="hybridMultilevel"/>
    <w:tmpl w:val="967C811A"/>
    <w:lvl w:ilvl="0" w:tplc="A05A035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3A3542"/>
    <w:multiLevelType w:val="hybridMultilevel"/>
    <w:tmpl w:val="602036A0"/>
    <w:lvl w:ilvl="0" w:tplc="04090015">
      <w:start w:val="1"/>
      <w:numFmt w:val="upperLetter"/>
      <w:lvlText w:val="%1."/>
      <w:lvlJc w:val="left"/>
      <w:pPr>
        <w:ind w:left="720" w:hanging="360"/>
      </w:pPr>
    </w:lvl>
    <w:lvl w:ilvl="1" w:tplc="A05A035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8D5A51"/>
    <w:multiLevelType w:val="hybridMultilevel"/>
    <w:tmpl w:val="05027FC2"/>
    <w:lvl w:ilvl="0" w:tplc="B4B628C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5B39A3"/>
    <w:multiLevelType w:val="hybridMultilevel"/>
    <w:tmpl w:val="0518A396"/>
    <w:lvl w:ilvl="0" w:tplc="56767E30">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A36499"/>
    <w:multiLevelType w:val="hybridMultilevel"/>
    <w:tmpl w:val="685CFF44"/>
    <w:lvl w:ilvl="0" w:tplc="56767E30">
      <w:start w:val="1"/>
      <w:numFmt w:val="upperLetter"/>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60BD7E58"/>
    <w:multiLevelType w:val="hybridMultilevel"/>
    <w:tmpl w:val="DC044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566089"/>
    <w:multiLevelType w:val="hybridMultilevel"/>
    <w:tmpl w:val="7F320038"/>
    <w:lvl w:ilvl="0" w:tplc="A05A03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AB03C0"/>
    <w:multiLevelType w:val="hybridMultilevel"/>
    <w:tmpl w:val="FC5632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FF2DF4"/>
    <w:multiLevelType w:val="hybridMultilevel"/>
    <w:tmpl w:val="34B0C6B8"/>
    <w:lvl w:ilvl="0" w:tplc="A05A03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934E5C"/>
    <w:multiLevelType w:val="hybridMultilevel"/>
    <w:tmpl w:val="DD2685AA"/>
    <w:lvl w:ilvl="0" w:tplc="5C10476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7176C0"/>
    <w:multiLevelType w:val="hybridMultilevel"/>
    <w:tmpl w:val="717876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839636">
    <w:abstractNumId w:val="12"/>
  </w:num>
  <w:num w:numId="2" w16cid:durableId="822433102">
    <w:abstractNumId w:val="14"/>
  </w:num>
  <w:num w:numId="3" w16cid:durableId="26416316">
    <w:abstractNumId w:val="7"/>
  </w:num>
  <w:num w:numId="4" w16cid:durableId="454563054">
    <w:abstractNumId w:val="16"/>
  </w:num>
  <w:num w:numId="5" w16cid:durableId="282343351">
    <w:abstractNumId w:val="8"/>
  </w:num>
  <w:num w:numId="6" w16cid:durableId="1793749838">
    <w:abstractNumId w:val="10"/>
  </w:num>
  <w:num w:numId="7" w16cid:durableId="855340869">
    <w:abstractNumId w:val="9"/>
  </w:num>
  <w:num w:numId="8" w16cid:durableId="2119254675">
    <w:abstractNumId w:val="0"/>
  </w:num>
  <w:num w:numId="9" w16cid:durableId="992948238">
    <w:abstractNumId w:val="6"/>
  </w:num>
  <w:num w:numId="10" w16cid:durableId="1503665085">
    <w:abstractNumId w:val="1"/>
  </w:num>
  <w:num w:numId="11" w16cid:durableId="123812494">
    <w:abstractNumId w:val="2"/>
  </w:num>
  <w:num w:numId="12" w16cid:durableId="2122454097">
    <w:abstractNumId w:val="3"/>
  </w:num>
  <w:num w:numId="13" w16cid:durableId="2056421023">
    <w:abstractNumId w:val="4"/>
  </w:num>
  <w:num w:numId="14" w16cid:durableId="1956713432">
    <w:abstractNumId w:val="11"/>
  </w:num>
  <w:num w:numId="15" w16cid:durableId="1588727535">
    <w:abstractNumId w:val="15"/>
  </w:num>
  <w:num w:numId="16" w16cid:durableId="640500284">
    <w:abstractNumId w:val="5"/>
  </w:num>
  <w:num w:numId="17" w16cid:durableId="4207634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827"/>
    <w:rsid w:val="000B3DC7"/>
    <w:rsid w:val="000C2C86"/>
    <w:rsid w:val="000F3B99"/>
    <w:rsid w:val="00142C99"/>
    <w:rsid w:val="00182193"/>
    <w:rsid w:val="00187F63"/>
    <w:rsid w:val="001B3FC1"/>
    <w:rsid w:val="001B6578"/>
    <w:rsid w:val="002258EF"/>
    <w:rsid w:val="00267A5C"/>
    <w:rsid w:val="002E103B"/>
    <w:rsid w:val="00335A79"/>
    <w:rsid w:val="00383920"/>
    <w:rsid w:val="0042553D"/>
    <w:rsid w:val="004513DF"/>
    <w:rsid w:val="004E4BC9"/>
    <w:rsid w:val="005335D1"/>
    <w:rsid w:val="00536E58"/>
    <w:rsid w:val="00593251"/>
    <w:rsid w:val="005A5BB3"/>
    <w:rsid w:val="006151AC"/>
    <w:rsid w:val="00630FF3"/>
    <w:rsid w:val="0066215B"/>
    <w:rsid w:val="00670EEE"/>
    <w:rsid w:val="00680A3D"/>
    <w:rsid w:val="00683143"/>
    <w:rsid w:val="006C7081"/>
    <w:rsid w:val="006D4CBA"/>
    <w:rsid w:val="007035F1"/>
    <w:rsid w:val="00707651"/>
    <w:rsid w:val="00724C40"/>
    <w:rsid w:val="007F449F"/>
    <w:rsid w:val="00807ACC"/>
    <w:rsid w:val="008B4C2D"/>
    <w:rsid w:val="008F538F"/>
    <w:rsid w:val="00951A2B"/>
    <w:rsid w:val="00993033"/>
    <w:rsid w:val="00995ADE"/>
    <w:rsid w:val="00A02827"/>
    <w:rsid w:val="00A42DDE"/>
    <w:rsid w:val="00A54C17"/>
    <w:rsid w:val="00A94C50"/>
    <w:rsid w:val="00AB1DEA"/>
    <w:rsid w:val="00B24844"/>
    <w:rsid w:val="00B42881"/>
    <w:rsid w:val="00B430E9"/>
    <w:rsid w:val="00B814FC"/>
    <w:rsid w:val="00BE3B6E"/>
    <w:rsid w:val="00C10280"/>
    <w:rsid w:val="00C50C99"/>
    <w:rsid w:val="00C52839"/>
    <w:rsid w:val="00C57AF4"/>
    <w:rsid w:val="00C669AA"/>
    <w:rsid w:val="00CD22A7"/>
    <w:rsid w:val="00CD24CE"/>
    <w:rsid w:val="00CE4DAD"/>
    <w:rsid w:val="00D57DD1"/>
    <w:rsid w:val="00D6299B"/>
    <w:rsid w:val="00D92FD7"/>
    <w:rsid w:val="00DA1504"/>
    <w:rsid w:val="00E02669"/>
    <w:rsid w:val="00E343FD"/>
    <w:rsid w:val="00E37C41"/>
    <w:rsid w:val="00F31DE8"/>
    <w:rsid w:val="00F354E0"/>
    <w:rsid w:val="00F56AB8"/>
    <w:rsid w:val="00F92E8D"/>
    <w:rsid w:val="00FA72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48283"/>
  <w15:chartTrackingRefBased/>
  <w15:docId w15:val="{5824A044-C92D-4CA7-9A77-2E9A1352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827"/>
  </w:style>
  <w:style w:type="paragraph" w:styleId="Footer">
    <w:name w:val="footer"/>
    <w:basedOn w:val="Normal"/>
    <w:link w:val="FooterChar"/>
    <w:uiPriority w:val="99"/>
    <w:unhideWhenUsed/>
    <w:rsid w:val="00A02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827"/>
  </w:style>
  <w:style w:type="paragraph" w:styleId="ListParagraph">
    <w:name w:val="List Paragraph"/>
    <w:basedOn w:val="Normal"/>
    <w:uiPriority w:val="34"/>
    <w:qFormat/>
    <w:rsid w:val="00A02827"/>
    <w:pPr>
      <w:ind w:left="720"/>
      <w:contextualSpacing/>
    </w:pPr>
  </w:style>
  <w:style w:type="character" w:styleId="PlaceholderText">
    <w:name w:val="Placeholder Text"/>
    <w:basedOn w:val="DefaultParagraphFont"/>
    <w:uiPriority w:val="99"/>
    <w:semiHidden/>
    <w:rsid w:val="00A54C17"/>
    <w:rPr>
      <w:color w:val="808080"/>
    </w:rPr>
  </w:style>
  <w:style w:type="character" w:styleId="Hyperlink">
    <w:name w:val="Hyperlink"/>
    <w:basedOn w:val="DefaultParagraphFont"/>
    <w:uiPriority w:val="99"/>
    <w:unhideWhenUsed/>
    <w:rsid w:val="00C669AA"/>
    <w:rPr>
      <w:color w:val="0563C1" w:themeColor="hyperlink"/>
      <w:u w:val="single"/>
    </w:rPr>
  </w:style>
  <w:style w:type="character" w:styleId="UnresolvedMention">
    <w:name w:val="Unresolved Mention"/>
    <w:basedOn w:val="DefaultParagraphFont"/>
    <w:uiPriority w:val="99"/>
    <w:semiHidden/>
    <w:unhideWhenUsed/>
    <w:rsid w:val="00C669AA"/>
    <w:rPr>
      <w:color w:val="605E5C"/>
      <w:shd w:val="clear" w:color="auto" w:fill="E1DFDD"/>
    </w:rPr>
  </w:style>
  <w:style w:type="character" w:styleId="CommentReference">
    <w:name w:val="annotation reference"/>
    <w:basedOn w:val="DefaultParagraphFont"/>
    <w:uiPriority w:val="99"/>
    <w:semiHidden/>
    <w:unhideWhenUsed/>
    <w:rsid w:val="00D6299B"/>
    <w:rPr>
      <w:sz w:val="16"/>
      <w:szCs w:val="16"/>
    </w:rPr>
  </w:style>
  <w:style w:type="paragraph" w:styleId="CommentText">
    <w:name w:val="annotation text"/>
    <w:basedOn w:val="Normal"/>
    <w:link w:val="CommentTextChar"/>
    <w:uiPriority w:val="99"/>
    <w:semiHidden/>
    <w:unhideWhenUsed/>
    <w:rsid w:val="00D6299B"/>
    <w:pPr>
      <w:spacing w:line="240" w:lineRule="auto"/>
    </w:pPr>
    <w:rPr>
      <w:sz w:val="20"/>
      <w:szCs w:val="20"/>
    </w:rPr>
  </w:style>
  <w:style w:type="character" w:customStyle="1" w:styleId="CommentTextChar">
    <w:name w:val="Comment Text Char"/>
    <w:basedOn w:val="DefaultParagraphFont"/>
    <w:link w:val="CommentText"/>
    <w:uiPriority w:val="99"/>
    <w:semiHidden/>
    <w:rsid w:val="00D6299B"/>
    <w:rPr>
      <w:sz w:val="20"/>
      <w:szCs w:val="20"/>
    </w:rPr>
  </w:style>
  <w:style w:type="paragraph" w:styleId="CommentSubject">
    <w:name w:val="annotation subject"/>
    <w:basedOn w:val="CommentText"/>
    <w:next w:val="CommentText"/>
    <w:link w:val="CommentSubjectChar"/>
    <w:uiPriority w:val="99"/>
    <w:semiHidden/>
    <w:unhideWhenUsed/>
    <w:rsid w:val="00D6299B"/>
    <w:rPr>
      <w:b/>
      <w:bCs/>
    </w:rPr>
  </w:style>
  <w:style w:type="character" w:customStyle="1" w:styleId="CommentSubjectChar">
    <w:name w:val="Comment Subject Char"/>
    <w:basedOn w:val="CommentTextChar"/>
    <w:link w:val="CommentSubject"/>
    <w:uiPriority w:val="99"/>
    <w:semiHidden/>
    <w:rsid w:val="00D6299B"/>
    <w:rPr>
      <w:b/>
      <w:bCs/>
      <w:sz w:val="20"/>
      <w:szCs w:val="20"/>
    </w:rPr>
  </w:style>
  <w:style w:type="paragraph" w:styleId="BalloonText">
    <w:name w:val="Balloon Text"/>
    <w:basedOn w:val="Normal"/>
    <w:link w:val="BalloonTextChar"/>
    <w:uiPriority w:val="99"/>
    <w:semiHidden/>
    <w:unhideWhenUsed/>
    <w:rsid w:val="0068314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3143"/>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807ACC"/>
    <w:rPr>
      <w:color w:val="954F72" w:themeColor="followedHyperlink"/>
      <w:u w:val="single"/>
    </w:rPr>
  </w:style>
  <w:style w:type="character" w:customStyle="1" w:styleId="Answer">
    <w:name w:val="Answer"/>
    <w:basedOn w:val="DefaultParagraphFont"/>
    <w:rsid w:val="007035F1"/>
    <w:rPr>
      <w:rFonts w:ascii="Times"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05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da.or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rants@vidda.or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BC5F584-F004-4DC6-84D5-DC1A8E9BAB65}"/>
      </w:docPartPr>
      <w:docPartBody>
        <w:p w:rsidR="00606B37" w:rsidRDefault="00612355">
          <w:r w:rsidRPr="00410345">
            <w:rPr>
              <w:rStyle w:val="PlaceholderText"/>
            </w:rPr>
            <w:t>Click or tap here to enter text.</w:t>
          </w:r>
        </w:p>
      </w:docPartBody>
    </w:docPart>
    <w:docPart>
      <w:docPartPr>
        <w:name w:val="0C5A3146A58A7445B081A184D78A59E2"/>
        <w:category>
          <w:name w:val="General"/>
          <w:gallery w:val="placeholder"/>
        </w:category>
        <w:types>
          <w:type w:val="bbPlcHdr"/>
        </w:types>
        <w:behaviors>
          <w:behavior w:val="content"/>
        </w:behaviors>
        <w:guid w:val="{16B2DE53-73E3-614C-961A-178BEFCF5C95}"/>
      </w:docPartPr>
      <w:docPartBody>
        <w:p w:rsidR="008F3DB3" w:rsidRDefault="00405474" w:rsidP="00405474">
          <w:pPr>
            <w:pStyle w:val="0C5A3146A58A7445B081A184D78A59E2"/>
          </w:pPr>
          <w:r w:rsidRPr="00410345">
            <w:rPr>
              <w:rStyle w:val="PlaceholderText"/>
            </w:rPr>
            <w:t>Click or tap here to enter text.</w:t>
          </w:r>
        </w:p>
      </w:docPartBody>
    </w:docPart>
    <w:docPart>
      <w:docPartPr>
        <w:name w:val="8E4D44C29C1E3B439F8CC789F08DAA3B"/>
        <w:category>
          <w:name w:val="General"/>
          <w:gallery w:val="placeholder"/>
        </w:category>
        <w:types>
          <w:type w:val="bbPlcHdr"/>
        </w:types>
        <w:behaviors>
          <w:behavior w:val="content"/>
        </w:behaviors>
        <w:guid w:val="{95E4B150-E9A6-AF46-AC69-E1A2666AA6DA}"/>
      </w:docPartPr>
      <w:docPartBody>
        <w:p w:rsidR="008F3DB3" w:rsidRDefault="00405474" w:rsidP="00405474">
          <w:pPr>
            <w:pStyle w:val="8E4D44C29C1E3B439F8CC789F08DAA3B"/>
          </w:pPr>
          <w:r w:rsidRPr="0041034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C9D65C8-0D82-459C-B930-5BDB4357D42B}"/>
      </w:docPartPr>
      <w:docPartBody>
        <w:p w:rsidR="00C30D7C" w:rsidRDefault="00641AF2">
          <w:r w:rsidRPr="00D50F5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TE223C978t00">
    <w:altName w:val="Calibri"/>
    <w:panose1 w:val="020B0604020202020204"/>
    <w:charset w:val="00"/>
    <w:family w:val="auto"/>
    <w:notTrueType/>
    <w:pitch w:val="default"/>
    <w:sig w:usb0="00000003" w:usb1="00000000" w:usb2="00000000" w:usb3="00000000" w:csb0="00000001" w:csb1="00000000"/>
  </w:font>
  <w:font w:name="TTE26F2390t00">
    <w:altName w:val="Calibri"/>
    <w:panose1 w:val="020B0604020202020204"/>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B0"/>
    <w:rsid w:val="000213A5"/>
    <w:rsid w:val="002F1D79"/>
    <w:rsid w:val="00405474"/>
    <w:rsid w:val="005E2B15"/>
    <w:rsid w:val="00606B37"/>
    <w:rsid w:val="00612355"/>
    <w:rsid w:val="00641AF2"/>
    <w:rsid w:val="006D4CBA"/>
    <w:rsid w:val="008D31E5"/>
    <w:rsid w:val="008F3DB3"/>
    <w:rsid w:val="009D2F00"/>
    <w:rsid w:val="00AA55B0"/>
    <w:rsid w:val="00C30D7C"/>
    <w:rsid w:val="00C52839"/>
    <w:rsid w:val="00C57AF4"/>
    <w:rsid w:val="00EC4277"/>
    <w:rsid w:val="00EF1739"/>
    <w:rsid w:val="00F1014A"/>
    <w:rsid w:val="00F31D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1AF2"/>
    <w:rPr>
      <w:color w:val="808080"/>
    </w:rPr>
  </w:style>
  <w:style w:type="paragraph" w:customStyle="1" w:styleId="0C5A3146A58A7445B081A184D78A59E2">
    <w:name w:val="0C5A3146A58A7445B081A184D78A59E2"/>
    <w:rsid w:val="00405474"/>
    <w:pPr>
      <w:spacing w:after="0" w:line="240" w:lineRule="auto"/>
    </w:pPr>
    <w:rPr>
      <w:sz w:val="24"/>
      <w:szCs w:val="24"/>
    </w:rPr>
  </w:style>
  <w:style w:type="paragraph" w:customStyle="1" w:styleId="8E4D44C29C1E3B439F8CC789F08DAA3B">
    <w:name w:val="8E4D44C29C1E3B439F8CC789F08DAA3B"/>
    <w:rsid w:val="0040547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027CF-46AE-9441-841E-A1597AEC3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Avatara</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MemberServices</dc:creator>
  <cp:keywords/>
  <dc:description/>
  <cp:lastModifiedBy>Colleen Iverson</cp:lastModifiedBy>
  <cp:revision>5</cp:revision>
  <dcterms:created xsi:type="dcterms:W3CDTF">2025-08-15T17:56:00Z</dcterms:created>
  <dcterms:modified xsi:type="dcterms:W3CDTF">2026-04-06T20:14:00Z</dcterms:modified>
</cp:coreProperties>
</file>